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7" w:rsidRDefault="00D64DB3" w:rsidP="00D64DB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B6C7B">
        <w:rPr>
          <w:rFonts w:ascii="Times New Roman" w:hAnsi="Times New Roman"/>
          <w:b/>
          <w:sz w:val="20"/>
          <w:szCs w:val="20"/>
        </w:rPr>
        <w:t xml:space="preserve">        </w:t>
      </w:r>
      <w:r w:rsidR="00763737" w:rsidRPr="00763737">
        <w:rPr>
          <w:rFonts w:ascii="Times New Roman" w:hAnsi="Times New Roman"/>
          <w:b/>
          <w:sz w:val="20"/>
          <w:szCs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730.5pt" o:ole="">
            <v:imagedata r:id="rId7" o:title=""/>
          </v:shape>
          <o:OLEObject Type="Embed" ProgID="FoxitReader.Document" ShapeID="_x0000_i1025" DrawAspect="Content" ObjectID="_1754458451" r:id="rId8"/>
        </w:object>
      </w:r>
    </w:p>
    <w:p w:rsidR="00D64DB3" w:rsidRPr="008B6C7B" w:rsidRDefault="00D64DB3" w:rsidP="00D64DB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B6C7B">
        <w:rPr>
          <w:rFonts w:ascii="Times New Roman" w:hAnsi="Times New Roman"/>
          <w:b/>
          <w:sz w:val="20"/>
          <w:szCs w:val="20"/>
        </w:rPr>
        <w:lastRenderedPageBreak/>
        <w:t xml:space="preserve">  МУНИЦИПАЛЬНОЕ БЮДЖЕТНОЕ ДОШКОЛЬНОЕ ОБРАЗОВАТЕЛЬНОЕ УЧРЕЖДЕНИЕ-</w:t>
      </w:r>
    </w:p>
    <w:p w:rsidR="00D64DB3" w:rsidRPr="008B6C7B" w:rsidRDefault="00D64DB3" w:rsidP="00D64DB3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B6C7B">
        <w:rPr>
          <w:rFonts w:ascii="Times New Roman" w:hAnsi="Times New Roman"/>
          <w:b/>
          <w:sz w:val="20"/>
          <w:szCs w:val="20"/>
        </w:rPr>
        <w:t>ДЕТСКИЙ САД «ЕЛОЧКА» ПОСЁЛОК БОЛОГОВО</w:t>
      </w:r>
    </w:p>
    <w:p w:rsidR="00D64DB3" w:rsidRDefault="00D64DB3" w:rsidP="00D64DB3">
      <w:pPr>
        <w:jc w:val="right"/>
        <w:rPr>
          <w:rFonts w:ascii="Times New Roman" w:hAnsi="Times New Roman"/>
          <w:sz w:val="24"/>
          <w:szCs w:val="24"/>
        </w:rPr>
      </w:pPr>
    </w:p>
    <w:p w:rsidR="00D64DB3" w:rsidRPr="00AC5300" w:rsidRDefault="00D64DB3" w:rsidP="00D64DB3">
      <w:pPr>
        <w:jc w:val="right"/>
        <w:rPr>
          <w:rFonts w:ascii="Times New Roman" w:hAnsi="Times New Roman"/>
          <w:sz w:val="24"/>
          <w:szCs w:val="24"/>
        </w:rPr>
      </w:pPr>
    </w:p>
    <w:p w:rsidR="00D64DB3" w:rsidRPr="00D14020" w:rsidRDefault="00D64DB3" w:rsidP="00D64DB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530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</w:t>
      </w:r>
      <w:r w:rsidRPr="00D14020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>:</w:t>
      </w:r>
    </w:p>
    <w:p w:rsidR="00D64DB3" w:rsidRDefault="00D64DB3" w:rsidP="00D64DB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14020">
        <w:rPr>
          <w:rFonts w:ascii="Times New Roman" w:hAnsi="Times New Roman"/>
          <w:sz w:val="24"/>
          <w:szCs w:val="24"/>
        </w:rPr>
        <w:t xml:space="preserve">                                                              Заведующий </w:t>
      </w:r>
      <w:r>
        <w:rPr>
          <w:rFonts w:ascii="Times New Roman" w:hAnsi="Times New Roman"/>
          <w:sz w:val="24"/>
          <w:szCs w:val="24"/>
        </w:rPr>
        <w:t>МБ</w:t>
      </w:r>
      <w:r w:rsidRPr="00D14020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- детский сад</w:t>
      </w:r>
    </w:p>
    <w:p w:rsidR="00D64DB3" w:rsidRPr="00D14020" w:rsidRDefault="00D64DB3" w:rsidP="00D64DB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«Елочка» посёлка Бологово</w:t>
      </w:r>
    </w:p>
    <w:p w:rsidR="00D64DB3" w:rsidRPr="00D14020" w:rsidRDefault="00D64DB3" w:rsidP="00D64DB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14020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</w:t>
      </w:r>
      <w:r w:rsidRPr="00D140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О.Н.Богданова</w:t>
      </w:r>
    </w:p>
    <w:p w:rsidR="00D64DB3" w:rsidRPr="00E35F23" w:rsidRDefault="00D64DB3" w:rsidP="008B6C7B">
      <w:pPr>
        <w:tabs>
          <w:tab w:val="left" w:pos="5820"/>
          <w:tab w:val="left" w:pos="7803"/>
        </w:tabs>
        <w:rPr>
          <w:rFonts w:ascii="Times New Roman" w:hAnsi="Times New Roman"/>
          <w:sz w:val="24"/>
          <w:szCs w:val="24"/>
        </w:rPr>
      </w:pPr>
      <w:r>
        <w:tab/>
      </w:r>
      <w:r w:rsidR="008B6C7B">
        <w:t xml:space="preserve">          Приказ № 30 от </w:t>
      </w:r>
      <w:r>
        <w:rPr>
          <w:rFonts w:ascii="Times New Roman" w:hAnsi="Times New Roman"/>
          <w:sz w:val="24"/>
          <w:szCs w:val="24"/>
        </w:rPr>
        <w:t>1</w:t>
      </w:r>
      <w:r w:rsidR="005D2923">
        <w:rPr>
          <w:rFonts w:ascii="Times New Roman" w:hAnsi="Times New Roman"/>
          <w:sz w:val="24"/>
          <w:szCs w:val="24"/>
        </w:rPr>
        <w:t>7</w:t>
      </w:r>
      <w:r w:rsidRPr="00E669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08.2023</w:t>
      </w:r>
      <w:r w:rsidRPr="00E6691A">
        <w:rPr>
          <w:rFonts w:ascii="Times New Roman" w:hAnsi="Times New Roman"/>
          <w:sz w:val="24"/>
          <w:szCs w:val="24"/>
        </w:rPr>
        <w:t>г</w:t>
      </w:r>
      <w:r>
        <w:t xml:space="preserve">                                                                                                                                                    </w:t>
      </w:r>
    </w:p>
    <w:p w:rsidR="00D64DB3" w:rsidRPr="00E35F23" w:rsidRDefault="00D64DB3" w:rsidP="00D64DB3">
      <w:pPr>
        <w:tabs>
          <w:tab w:val="left" w:pos="7803"/>
        </w:tabs>
        <w:rPr>
          <w:rFonts w:ascii="Times New Roman" w:hAnsi="Times New Roman"/>
          <w:sz w:val="24"/>
          <w:szCs w:val="24"/>
        </w:rPr>
      </w:pPr>
    </w:p>
    <w:p w:rsidR="00D64DB3" w:rsidRDefault="00D64DB3" w:rsidP="00D64DB3"/>
    <w:p w:rsidR="00D64DB3" w:rsidRPr="002E2E4F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52"/>
          <w:szCs w:val="52"/>
        </w:rPr>
      </w:pPr>
      <w:r w:rsidRPr="002E2E4F">
        <w:rPr>
          <w:rFonts w:ascii="Times New Roman" w:hAnsi="Times New Roman"/>
          <w:b/>
          <w:sz w:val="52"/>
          <w:szCs w:val="52"/>
        </w:rPr>
        <w:t>ПУБЛИЧНЫЙ ДОКЛАД</w:t>
      </w: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sz w:val="36"/>
          <w:szCs w:val="36"/>
        </w:rPr>
      </w:pPr>
    </w:p>
    <w:p w:rsidR="00D64DB3" w:rsidRPr="006D4A1F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36"/>
          <w:szCs w:val="36"/>
        </w:rPr>
      </w:pPr>
      <w:r w:rsidRPr="006D4A1F">
        <w:rPr>
          <w:rFonts w:ascii="Times New Roman" w:hAnsi="Times New Roman"/>
          <w:b/>
          <w:sz w:val="36"/>
          <w:szCs w:val="36"/>
        </w:rPr>
        <w:t xml:space="preserve">Муниципального бюджетного дошкольного </w:t>
      </w:r>
    </w:p>
    <w:p w:rsidR="00D64DB3" w:rsidRPr="006D4A1F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36"/>
          <w:szCs w:val="36"/>
        </w:rPr>
      </w:pPr>
      <w:r w:rsidRPr="006D4A1F">
        <w:rPr>
          <w:rFonts w:ascii="Times New Roman" w:hAnsi="Times New Roman"/>
          <w:b/>
          <w:sz w:val="36"/>
          <w:szCs w:val="36"/>
        </w:rPr>
        <w:t>образовательного учреждения - детского сада</w:t>
      </w:r>
    </w:p>
    <w:p w:rsidR="00D64DB3" w:rsidRPr="006D4A1F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36"/>
          <w:szCs w:val="36"/>
        </w:rPr>
      </w:pPr>
      <w:r w:rsidRPr="006D4A1F">
        <w:rPr>
          <w:rFonts w:ascii="Times New Roman" w:hAnsi="Times New Roman"/>
          <w:b/>
          <w:sz w:val="36"/>
          <w:szCs w:val="36"/>
        </w:rPr>
        <w:t xml:space="preserve"> «Елочка» посёлка Бологово</w:t>
      </w:r>
    </w:p>
    <w:p w:rsidR="00D64DB3" w:rsidRPr="006D4A1F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36"/>
          <w:szCs w:val="36"/>
        </w:rPr>
      </w:pPr>
      <w:r w:rsidRPr="006D4A1F">
        <w:rPr>
          <w:rFonts w:ascii="Times New Roman" w:hAnsi="Times New Roman"/>
          <w:b/>
          <w:sz w:val="36"/>
          <w:szCs w:val="36"/>
        </w:rPr>
        <w:t xml:space="preserve"> за 2022-2023 учебный год</w:t>
      </w: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sz w:val="52"/>
          <w:szCs w:val="52"/>
        </w:rPr>
      </w:pP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sz w:val="52"/>
          <w:szCs w:val="52"/>
        </w:rPr>
      </w:pP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sz w:val="52"/>
          <w:szCs w:val="52"/>
        </w:rPr>
      </w:pPr>
    </w:p>
    <w:p w:rsidR="00D64DB3" w:rsidRDefault="00D64DB3" w:rsidP="00D64DB3">
      <w:pPr>
        <w:tabs>
          <w:tab w:val="left" w:pos="2662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            </w:t>
      </w:r>
    </w:p>
    <w:p w:rsidR="00D64DB3" w:rsidRPr="00B765AB" w:rsidRDefault="00D64DB3" w:rsidP="00D64DB3">
      <w:pPr>
        <w:tabs>
          <w:tab w:val="left" w:pos="2662"/>
        </w:tabs>
        <w:jc w:val="center"/>
        <w:rPr>
          <w:rFonts w:ascii="Times New Roman" w:hAnsi="Times New Roman"/>
          <w:sz w:val="32"/>
          <w:szCs w:val="32"/>
        </w:rPr>
      </w:pP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sz w:val="40"/>
          <w:szCs w:val="40"/>
          <w:u w:val="single"/>
        </w:rPr>
      </w:pPr>
    </w:p>
    <w:p w:rsidR="00D64DB3" w:rsidRDefault="00D64DB3" w:rsidP="00D64DB3">
      <w:pPr>
        <w:tabs>
          <w:tab w:val="left" w:pos="266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8B6C7B">
        <w:rPr>
          <w:rFonts w:ascii="Times New Roman" w:hAnsi="Times New Roman"/>
          <w:b/>
          <w:sz w:val="28"/>
          <w:szCs w:val="28"/>
        </w:rPr>
        <w:t>Введение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Публичный доклад Муниципального бюджетного дошкольного образовательного учреждения - детский сад Елочка» посёлок Бологово (далее — ДОУ) подготовлен в соответствии с рекомендациями Департамента стратегического развития </w:t>
      </w:r>
      <w:proofErr w:type="spellStart"/>
      <w:r w:rsidRPr="008B6C7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России по подготовке Публичных докладов образовательных учреждений от 28.10.2010 № 13-312 и отражает состояние дел в учреждении и результаты его деятельности за 2022-2023 учебный год.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Публичный доклад ДОУ</w:t>
      </w:r>
      <w:r w:rsidRPr="008B6C7B">
        <w:rPr>
          <w:rFonts w:ascii="Times New Roman" w:hAnsi="Times New Roman"/>
          <w:sz w:val="28"/>
          <w:szCs w:val="28"/>
        </w:rPr>
        <w:t xml:space="preserve"> — аналитический публичный документ в форме периодического отчёта учреждения перед обществом, обеспечивающий регулярное (ежегодное) информирование всех заинтересованных сторон о состоянии и перспективах развития образовательного учреждения.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Публичный доклад адресован широкому кругу читателей: представителям органов законодательной и исполнительной власти, родителям детей, посещающих ДОУ и родителей, планирующих привести своих детей в детский сад, работникам системы образования, представителям средств массовой информации, общественным организациям и другим заинтересованным лицам.</w:t>
      </w:r>
    </w:p>
    <w:p w:rsidR="00D64DB3" w:rsidRPr="008B6C7B" w:rsidRDefault="00D64DB3" w:rsidP="00D64DB3">
      <w:pPr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>Основными целями Публичного доклада являются: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•обеспечение прозрачности функционирования образовательного учреждения;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• 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 подготовке Доклада принимали участие: заведующий, педагоги.</w:t>
      </w: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Содержание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1. ОБЩАЯ ХАРАКТЕРИСТИКА ДОУ  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2. УСЛОВИЯ ОРГАНИЗАЦИИ ОБРАЗОВАТЕЛЬНОГО ПРОЦЕССА.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3. ПОКАЗАТЕЛИ ДЕЯТЕЛЬНОСТИ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4. АНАЛИЗ СОЦИАЛЬНОГО СТАТУСА СЕМЕЙ      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5.ФИНАНСОВОЕ ОБЕСПЕЧЕНИЕ ФУНКЦИОНИРОВАНИЯ   6.ОРГАНИЗАЦИЯ ПИТАНИЯ ДЕТЕЙ 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7. ОБЕСПЕЧЕНИЕ БЕЗОПАСНОСТИ ДЕТЕЙ 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8.МЕТОДИЧЕСКОЕ ОБЕСПЕЧЕНИЕ ДЕЯТЕЛЬНОСТИ ДОУ  9.ДОСТИЖЕНИЯ В РАБОТЕ УЧРЕЖДЕНИЯ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10. ВЫВОДЫ  </w:t>
      </w:r>
    </w:p>
    <w:p w:rsidR="00D64DB3" w:rsidRPr="008B6C7B" w:rsidRDefault="00D64DB3" w:rsidP="00D64DB3">
      <w:pPr>
        <w:tabs>
          <w:tab w:val="left" w:pos="2662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CB003D">
      <w:pPr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lastRenderedPageBreak/>
        <w:t>Раздел 1. Общая характеристика учреждения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«Елочка » посёлок Бологово действует на основании: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•Устава (утверждён постановлением Администрации </w:t>
      </w:r>
      <w:proofErr w:type="spellStart"/>
      <w:r w:rsidRPr="008B6C7B">
        <w:rPr>
          <w:rFonts w:ascii="Times New Roman" w:hAnsi="Times New Roman"/>
          <w:sz w:val="28"/>
          <w:szCs w:val="28"/>
        </w:rPr>
        <w:t>Андреапольского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муниципального округа Тверской области от 21 января 2020 г. № 25);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• Лицензии на </w:t>
      </w:r>
      <w:proofErr w:type="gramStart"/>
      <w:r w:rsidRPr="008B6C7B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  <w:r w:rsidRPr="008B6C7B">
        <w:rPr>
          <w:rFonts w:ascii="Times New Roman" w:hAnsi="Times New Roman"/>
          <w:bCs/>
          <w:sz w:val="28"/>
          <w:szCs w:val="28"/>
        </w:rPr>
        <w:t>№ 171 от 22.12.2017г.  серия 69 Л01 № 0002155, срок действия – бессрочно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• Тип — дошкольное образовательное учреждение;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•Вид — детский сад </w:t>
      </w:r>
      <w:proofErr w:type="spellStart"/>
      <w:r w:rsidRPr="008B6C7B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вида;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Детский сад расположен по адресу:</w:t>
      </w:r>
      <w:r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b/>
          <w:sz w:val="28"/>
          <w:szCs w:val="28"/>
        </w:rPr>
        <w:t xml:space="preserve">172822 , Тверская область, </w:t>
      </w:r>
      <w:proofErr w:type="spellStart"/>
      <w:r w:rsidRPr="008B6C7B">
        <w:rPr>
          <w:rFonts w:ascii="Times New Roman" w:hAnsi="Times New Roman"/>
          <w:b/>
          <w:sz w:val="28"/>
          <w:szCs w:val="28"/>
        </w:rPr>
        <w:t>Андреапольский</w:t>
      </w:r>
      <w:proofErr w:type="spellEnd"/>
      <w:r w:rsidRPr="008B6C7B">
        <w:rPr>
          <w:rFonts w:ascii="Times New Roman" w:hAnsi="Times New Roman"/>
          <w:b/>
          <w:sz w:val="28"/>
          <w:szCs w:val="28"/>
        </w:rPr>
        <w:t xml:space="preserve"> район, посёлок Бологово, улица Октябрьская, дом 2 </w:t>
      </w:r>
    </w:p>
    <w:p w:rsidR="00D64DB3" w:rsidRPr="008B6C7B" w:rsidRDefault="00D64DB3" w:rsidP="00D64DB3">
      <w:pPr>
        <w:jc w:val="center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42857" cy="2466754"/>
            <wp:effectExtent l="152400" t="171450" r="152843" b="124046"/>
            <wp:docPr id="3" name="Рисунок 2" descr="D:\фото\Фото крыши\IMG_20180821_17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Фото крыши\IMG_20180821_1722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22" cy="24683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Электронная почта:</w:t>
      </w:r>
      <w:r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color w:val="919399"/>
          <w:sz w:val="28"/>
          <w:szCs w:val="28"/>
          <w:shd w:val="clear" w:color="auto" w:fill="FFFFFF"/>
        </w:rPr>
        <w:t>bologovoelochka@mail.ru</w:t>
      </w:r>
    </w:p>
    <w:p w:rsidR="00D64DB3" w:rsidRPr="008B6C7B" w:rsidRDefault="00D64DB3" w:rsidP="00D64DB3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8B6C7B">
        <w:rPr>
          <w:rFonts w:ascii="Times New Roman" w:hAnsi="Times New Roman"/>
          <w:b/>
          <w:sz w:val="28"/>
          <w:szCs w:val="28"/>
        </w:rPr>
        <w:t>Учредитель</w:t>
      </w:r>
      <w:r w:rsidRPr="008B6C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6C7B">
        <w:rPr>
          <w:rFonts w:ascii="Times New Roman" w:hAnsi="Times New Roman"/>
          <w:sz w:val="28"/>
          <w:szCs w:val="28"/>
        </w:rPr>
        <w:t>—</w:t>
      </w:r>
      <w:r w:rsidRPr="008B6C7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А</w:t>
      </w:r>
      <w:proofErr w:type="gramEnd"/>
      <w:r w:rsidRPr="008B6C7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дминистрации </w:t>
      </w:r>
      <w:proofErr w:type="spellStart"/>
      <w:r w:rsidRPr="008B6C7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Андреапольского</w:t>
      </w:r>
      <w:proofErr w:type="spellEnd"/>
      <w:r w:rsidRPr="008B6C7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муниципального округа </w:t>
      </w:r>
      <w:r w:rsidRPr="008B6C7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Тверской</w:t>
      </w:r>
      <w:r w:rsidRPr="008B6C7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8B6C7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области</w:t>
      </w:r>
      <w:r w:rsidRPr="008B6C7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Руководитель учреждения</w:t>
      </w:r>
      <w:r w:rsidRPr="008B6C7B">
        <w:rPr>
          <w:rFonts w:ascii="Times New Roman" w:hAnsi="Times New Roman"/>
          <w:sz w:val="28"/>
          <w:szCs w:val="28"/>
        </w:rPr>
        <w:t xml:space="preserve"> — заведующий Ольга Николаевна Богданова</w:t>
      </w:r>
    </w:p>
    <w:p w:rsidR="00D64DB3" w:rsidRPr="008B6C7B" w:rsidRDefault="00D64DB3" w:rsidP="00D64DB3">
      <w:pPr>
        <w:jc w:val="center"/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Год основания учреждения</w:t>
      </w:r>
      <w:r w:rsidRPr="008B6C7B">
        <w:rPr>
          <w:rFonts w:ascii="Times New Roman" w:hAnsi="Times New Roman"/>
          <w:sz w:val="28"/>
          <w:szCs w:val="28"/>
        </w:rPr>
        <w:t xml:space="preserve"> — </w:t>
      </w:r>
      <w:r w:rsidRPr="008B6C7B">
        <w:rPr>
          <w:rFonts w:ascii="Times New Roman" w:hAnsi="Times New Roman"/>
          <w:color w:val="C00000"/>
          <w:sz w:val="28"/>
          <w:szCs w:val="28"/>
        </w:rPr>
        <w:t>1966.</w:t>
      </w:r>
    </w:p>
    <w:p w:rsidR="00D64DB3" w:rsidRPr="008B6C7B" w:rsidRDefault="00D64DB3" w:rsidP="00D64DB3">
      <w:pPr>
        <w:rPr>
          <w:rFonts w:ascii="Times New Roman" w:hAnsi="Times New Roman"/>
          <w:color w:val="000000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lastRenderedPageBreak/>
        <w:t>Режим работы:</w:t>
      </w:r>
      <w:r w:rsidRPr="008B6C7B">
        <w:rPr>
          <w:rFonts w:ascii="Times New Roman" w:hAnsi="Times New Roman"/>
          <w:sz w:val="28"/>
          <w:szCs w:val="28"/>
        </w:rPr>
        <w:t xml:space="preserve"> детский сад работает круглогодично в режиме пятидневной рабочей недели с 10,5-часовым пребыванием, функционируют 1 разновозрастная группа, воспитывается </w:t>
      </w:r>
      <w:r w:rsidRPr="008B6C7B">
        <w:rPr>
          <w:rFonts w:ascii="Times New Roman" w:hAnsi="Times New Roman"/>
          <w:b/>
          <w:color w:val="000000"/>
          <w:sz w:val="28"/>
          <w:szCs w:val="28"/>
        </w:rPr>
        <w:t>7 детей</w:t>
      </w:r>
      <w:r w:rsidRPr="008B6C7B">
        <w:rPr>
          <w:rFonts w:ascii="Times New Roman" w:hAnsi="Times New Roman"/>
          <w:color w:val="000000"/>
          <w:sz w:val="28"/>
          <w:szCs w:val="28"/>
        </w:rPr>
        <w:t>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Здание детского сада отдельно стоящее одноэтажное. Расположено рядом с жилыми домами, имеет две подъездных дороги.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Территория детского сада озеленена насаждениями по всему периметру. На территории учреждения имеются различные виды деревьев,</w:t>
      </w:r>
      <w:r w:rsidR="00E7231B" w:rsidRPr="008B6C7B">
        <w:rPr>
          <w:rFonts w:ascii="Times New Roman" w:hAnsi="Times New Roman"/>
          <w:sz w:val="28"/>
          <w:szCs w:val="28"/>
        </w:rPr>
        <w:t xml:space="preserve"> клумбы</w:t>
      </w:r>
      <w:r w:rsidRPr="008B6C7B">
        <w:rPr>
          <w:rFonts w:ascii="Times New Roman" w:hAnsi="Times New Roman"/>
          <w:sz w:val="28"/>
          <w:szCs w:val="28"/>
        </w:rPr>
        <w:t xml:space="preserve">. </w:t>
      </w:r>
      <w:r w:rsidR="00E7231B" w:rsidRPr="008B6C7B">
        <w:rPr>
          <w:rFonts w:ascii="Times New Roman" w:hAnsi="Times New Roman"/>
          <w:sz w:val="28"/>
          <w:szCs w:val="28"/>
        </w:rPr>
        <w:t xml:space="preserve"> На прогулочном участке установлен новый игровой комплекс. Это подарок Губернатора Тверской области </w:t>
      </w:r>
      <w:proofErr w:type="spellStart"/>
      <w:r w:rsidR="00E7231B" w:rsidRPr="008B6C7B">
        <w:rPr>
          <w:rFonts w:ascii="Times New Roman" w:hAnsi="Times New Roman"/>
          <w:sz w:val="28"/>
          <w:szCs w:val="28"/>
        </w:rPr>
        <w:t>Рудени</w:t>
      </w:r>
      <w:proofErr w:type="spellEnd"/>
      <w:r w:rsidR="00E7231B" w:rsidRPr="008B6C7B">
        <w:rPr>
          <w:rFonts w:ascii="Times New Roman" w:hAnsi="Times New Roman"/>
          <w:sz w:val="28"/>
          <w:szCs w:val="28"/>
        </w:rPr>
        <w:t xml:space="preserve"> И.М. и Главы </w:t>
      </w:r>
      <w:proofErr w:type="spellStart"/>
      <w:r w:rsidR="00E7231B" w:rsidRPr="008B6C7B">
        <w:rPr>
          <w:rFonts w:ascii="Times New Roman" w:hAnsi="Times New Roman"/>
          <w:sz w:val="28"/>
          <w:szCs w:val="28"/>
        </w:rPr>
        <w:t>Андреапольского</w:t>
      </w:r>
      <w:proofErr w:type="spellEnd"/>
      <w:r w:rsidR="00E7231B" w:rsidRPr="008B6C7B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spellStart"/>
      <w:r w:rsidR="00E7231B" w:rsidRPr="008B6C7B">
        <w:rPr>
          <w:rFonts w:ascii="Times New Roman" w:hAnsi="Times New Roman"/>
          <w:sz w:val="28"/>
          <w:szCs w:val="28"/>
        </w:rPr>
        <w:t>Баранника</w:t>
      </w:r>
      <w:proofErr w:type="spellEnd"/>
      <w:r w:rsidR="00E7231B" w:rsidRPr="008B6C7B">
        <w:rPr>
          <w:rFonts w:ascii="Times New Roman" w:hAnsi="Times New Roman"/>
          <w:sz w:val="28"/>
          <w:szCs w:val="28"/>
        </w:rPr>
        <w:t xml:space="preserve"> Н.Н.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Расположен детский сад на центре посёлка, в живописном месте: неподалёку храм Илии Пророка, озеро, зелёная зона, места семёйного отдыха. Рядом  находится дом культуры, библиотека. </w:t>
      </w: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>Раздел 2. Условия организации  образовательного процесса.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B6C7B">
        <w:rPr>
          <w:rFonts w:ascii="Times New Roman" w:hAnsi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273 -ФЗ «Об образовании в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федеральным государственным образовательным стандартом дошкольного образования (далее ФГОС ДО),  </w:t>
      </w:r>
      <w:proofErr w:type="spellStart"/>
      <w:r w:rsidRPr="008B6C7B">
        <w:rPr>
          <w:rFonts w:ascii="Times New Roman" w:hAnsi="Times New Roman"/>
          <w:sz w:val="28"/>
          <w:szCs w:val="28"/>
        </w:rPr>
        <w:t>СанПиН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2.4.3648-20  «Санитарно-эпидемиологические требования к  организациям воспитания и обучения, отдыха и оздоровления детей и молодёжи»,  решениями соответствующего государственного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или муниципального органа, осуществляющего управление в сфере образования, Уставом ДОУ, договором, заключенным между ДОУ и родителями (законными представителями).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Цель: построение целостного педагогического процесса, обеспечивающего полноценное всестороннее развитие ребенка, развитие познавательной и творческой активности и ранней социализации, сохранение здоровья детей в соответствии с ФГОС </w:t>
      </w:r>
      <w:proofErr w:type="gramStart"/>
      <w:r w:rsidRPr="008B6C7B">
        <w:rPr>
          <w:rFonts w:ascii="Times New Roman" w:hAnsi="Times New Roman"/>
          <w:sz w:val="28"/>
          <w:szCs w:val="28"/>
        </w:rPr>
        <w:t>ДО</w:t>
      </w:r>
      <w:proofErr w:type="gramEnd"/>
      <w:r w:rsidRPr="008B6C7B">
        <w:rPr>
          <w:rFonts w:ascii="Times New Roman" w:hAnsi="Times New Roman"/>
          <w:sz w:val="28"/>
          <w:szCs w:val="28"/>
        </w:rPr>
        <w:t>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                     Содержание образовательного про</w:t>
      </w:r>
      <w:r w:rsidR="00750B8A" w:rsidRPr="008B6C7B">
        <w:rPr>
          <w:rFonts w:ascii="Times New Roman" w:hAnsi="Times New Roman"/>
          <w:sz w:val="28"/>
          <w:szCs w:val="28"/>
        </w:rPr>
        <w:t>цесса в учреждении определяется</w:t>
      </w:r>
    </w:p>
    <w:p w:rsidR="00D64DB3" w:rsidRPr="008B6C7B" w:rsidRDefault="00750B8A" w:rsidP="00D64DB3">
      <w:pPr>
        <w:jc w:val="center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о</w:t>
      </w:r>
      <w:r w:rsidR="00D64DB3" w:rsidRPr="008B6C7B">
        <w:rPr>
          <w:rFonts w:ascii="Times New Roman" w:hAnsi="Times New Roman"/>
          <w:sz w:val="28"/>
          <w:szCs w:val="28"/>
        </w:rPr>
        <w:t>сновн</w:t>
      </w:r>
      <w:r w:rsidRPr="008B6C7B">
        <w:rPr>
          <w:rFonts w:ascii="Times New Roman" w:hAnsi="Times New Roman"/>
          <w:sz w:val="28"/>
          <w:szCs w:val="28"/>
        </w:rPr>
        <w:t>ой</w:t>
      </w:r>
      <w:r w:rsidR="00D64DB3" w:rsidRPr="008B6C7B">
        <w:rPr>
          <w:rFonts w:ascii="Times New Roman" w:hAnsi="Times New Roman"/>
          <w:sz w:val="28"/>
          <w:szCs w:val="28"/>
        </w:rPr>
        <w:t xml:space="preserve"> образовательн</w:t>
      </w:r>
      <w:r w:rsidRPr="008B6C7B">
        <w:rPr>
          <w:rFonts w:ascii="Times New Roman" w:hAnsi="Times New Roman"/>
          <w:sz w:val="28"/>
          <w:szCs w:val="28"/>
        </w:rPr>
        <w:t xml:space="preserve">ой </w:t>
      </w:r>
      <w:r w:rsidR="00C06FA3">
        <w:rPr>
          <w:rFonts w:ascii="Times New Roman" w:hAnsi="Times New Roman"/>
          <w:sz w:val="28"/>
          <w:szCs w:val="28"/>
        </w:rPr>
        <w:t>пр</w:t>
      </w:r>
      <w:r w:rsidRPr="008B6C7B">
        <w:rPr>
          <w:rFonts w:ascii="Times New Roman" w:hAnsi="Times New Roman"/>
          <w:sz w:val="28"/>
          <w:szCs w:val="28"/>
        </w:rPr>
        <w:t xml:space="preserve">ограммой, которая ориентирована </w:t>
      </w:r>
      <w:proofErr w:type="gramStart"/>
      <w:r w:rsidRPr="008B6C7B">
        <w:rPr>
          <w:rFonts w:ascii="Times New Roman" w:hAnsi="Times New Roman"/>
          <w:sz w:val="28"/>
          <w:szCs w:val="28"/>
        </w:rPr>
        <w:t>на</w:t>
      </w:r>
      <w:proofErr w:type="gramEnd"/>
      <w:r w:rsidRPr="008B6C7B">
        <w:rPr>
          <w:rFonts w:ascii="Times New Roman" w:hAnsi="Times New Roman"/>
          <w:sz w:val="28"/>
          <w:szCs w:val="28"/>
        </w:rPr>
        <w:t>: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lastRenderedPageBreak/>
        <w:t>Ценность здоровья</w:t>
      </w:r>
      <w:r w:rsidRPr="008B6C7B">
        <w:rPr>
          <w:rFonts w:ascii="Times New Roman" w:hAnsi="Times New Roman"/>
          <w:sz w:val="28"/>
          <w:szCs w:val="28"/>
        </w:rPr>
        <w:t xml:space="preserve"> требует создания в ДОУ условий для сохранения и укрепления детского здоровья (как телесного, так и душевного), приобщения детей к здоровому образу жизни, формирования основ физической культуры.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Ценность развития</w:t>
      </w:r>
      <w:r w:rsidRPr="008B6C7B">
        <w:rPr>
          <w:rFonts w:ascii="Times New Roman" w:hAnsi="Times New Roman"/>
          <w:sz w:val="28"/>
          <w:szCs w:val="28"/>
        </w:rPr>
        <w:t xml:space="preserve">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Ценность детства</w:t>
      </w:r>
      <w:r w:rsidRPr="008B6C7B">
        <w:rPr>
          <w:rFonts w:ascii="Times New Roman" w:hAnsi="Times New Roman"/>
          <w:sz w:val="28"/>
          <w:szCs w:val="28"/>
        </w:rPr>
        <w:t xml:space="preserve"> акцентирует внимание на том, что детство -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Ценность сотрудничества</w:t>
      </w:r>
      <w:r w:rsidRPr="008B6C7B">
        <w:rPr>
          <w:rFonts w:ascii="Times New Roman" w:hAnsi="Times New Roman"/>
          <w:sz w:val="28"/>
          <w:szCs w:val="28"/>
        </w:rPr>
        <w:t xml:space="preserve"> предполагает, что сотрудничество, партнерство, диалог, гуманные отношения рассматриваются как основной фактор образования и источник обновления образовательной системы.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Реализуется личностно-ориентированный индивидуальный подход.</w:t>
      </w:r>
    </w:p>
    <w:p w:rsidR="00F201A9" w:rsidRPr="008B6C7B" w:rsidRDefault="00D64DB3" w:rsidP="00D64DB3">
      <w:pPr>
        <w:jc w:val="both"/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ОХРАНА И УКРЕПЛЕНИЕ ЗДОРОВЬЯ ДЕТЕЙ. 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Забота о здоровье детей </w:t>
      </w:r>
      <w:proofErr w:type="gramStart"/>
      <w:r w:rsidRPr="008B6C7B">
        <w:rPr>
          <w:rFonts w:ascii="Times New Roman" w:hAnsi="Times New Roman"/>
          <w:sz w:val="28"/>
          <w:szCs w:val="28"/>
        </w:rPr>
        <w:t>в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нашем ДОУ складывается из создания условий, способствующих благоприятному развитию детского организма. Наиболее управляемым фактором внешней среды является двигательная нагрузка, влияние которой в пределах оптимальных величин может оказывать целенаправленное воздействие на оздоровление. Для реализации данной задачи используются такие формы работы как: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режимные моменты;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тематические занятия познавательной направленности;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физкультурные занятия, подвижные игры;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закаливающие процедуры после дневного сна;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организацию и проведение спортивных праздников и развлечений, участие в спортивных мероприятиях города;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>   различные формы работы с родителями;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тематические родительские собрания;</w:t>
      </w:r>
    </w:p>
    <w:p w:rsidR="00D64DB3" w:rsidRPr="008B6C7B" w:rsidRDefault="00F201A9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>3.</w:t>
      </w:r>
      <w:r w:rsidR="00D64DB3" w:rsidRPr="008B6C7B">
        <w:rPr>
          <w:rFonts w:ascii="Times New Roman" w:hAnsi="Times New Roman"/>
          <w:b/>
          <w:sz w:val="28"/>
          <w:szCs w:val="28"/>
          <w:u w:val="single"/>
        </w:rPr>
        <w:t>ПОКАЗАТЕЛИ ДЕЯТЕЛЬНОСТИ МБДОУ Д/С  «Елочка» посёлка Бологово</w:t>
      </w:r>
    </w:p>
    <w:p w:rsidR="00750B8A" w:rsidRPr="008B6C7B" w:rsidRDefault="00D64DB3" w:rsidP="00C679D0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«Жизненная среда может и должна развивать и воспитывать ребёнка, служить фоном и посредником в личностно-развивающем взаимодействии </w:t>
      </w:r>
      <w:proofErr w:type="gramStart"/>
      <w:r w:rsidRPr="008B6C7B">
        <w:rPr>
          <w:rFonts w:ascii="Times New Roman" w:hAnsi="Times New Roman"/>
          <w:sz w:val="28"/>
          <w:szCs w:val="28"/>
        </w:rPr>
        <w:t>с</w:t>
      </w:r>
      <w:r w:rsidR="00750B8A" w:rsidRPr="008B6C7B">
        <w:rPr>
          <w:rFonts w:ascii="Times New Roman" w:hAnsi="Times New Roman"/>
          <w:sz w:val="28"/>
          <w:szCs w:val="28"/>
        </w:rPr>
        <w:t>о</w:t>
      </w:r>
      <w:proofErr w:type="gramEnd"/>
      <w:r w:rsidR="00750B8A" w:rsidRPr="008B6C7B">
        <w:rPr>
          <w:rFonts w:ascii="Times New Roman" w:hAnsi="Times New Roman"/>
          <w:sz w:val="28"/>
          <w:szCs w:val="28"/>
        </w:rPr>
        <w:t xml:space="preserve"> взрослыми и с другими </w:t>
      </w:r>
      <w:r w:rsidRPr="008B6C7B">
        <w:rPr>
          <w:rFonts w:ascii="Times New Roman" w:hAnsi="Times New Roman"/>
          <w:sz w:val="28"/>
          <w:szCs w:val="28"/>
        </w:rPr>
        <w:t>детьми»</w:t>
      </w:r>
    </w:p>
    <w:p w:rsidR="00D64DB3" w:rsidRPr="008B6C7B" w:rsidRDefault="00750B8A" w:rsidP="00750B8A">
      <w:pPr>
        <w:jc w:val="right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В.А.Петровский</w:t>
      </w:r>
      <w:r w:rsidR="00D64DB3" w:rsidRPr="008B6C7B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4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48"/>
        <w:gridCol w:w="1710"/>
        <w:gridCol w:w="1647"/>
      </w:tblGrid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750B8A" w:rsidRPr="008B6C7B" w:rsidTr="00750B8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Образовательная деятельность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Общее количество воспитанников, которые обучаются по программе дошкольного </w:t>
            </w:r>
            <w:proofErr w:type="gramStart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</w:t>
            </w:r>
            <w:proofErr w:type="gramEnd"/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 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 </w:t>
            </w:r>
            <w:proofErr w:type="gramStart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режиме полного дня</w:t>
            </w:r>
            <w:proofErr w:type="gramEnd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(8–10,5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воспитанников в возрасте до 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Количество (удельный вес) детей от общей численности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8—10,5-часового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7(100%)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(удельный вес) воспитанников с ОВЗ от общей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обучению по</w:t>
            </w:r>
            <w:proofErr w:type="gramEnd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 образовательной программе дошкольного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Средний показатель пропущенных по болезни дней на одного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численность </w:t>
            </w:r>
            <w:proofErr w:type="spellStart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, в том числе количество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средним профессиональным образованием педагогической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2 (100%)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0 (0%)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1 (100%)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</w:t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переподготовку,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 w:rsidRPr="008B6C7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B6C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(100%)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3 (</w:t>
            </w:r>
            <w:r w:rsidRPr="008B6C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</w:t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человек/чело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1/ 3,5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Инфраструктура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Общая площадь помещений, в которых осуществляется</w:t>
            </w:r>
            <w:r w:rsidRPr="008B6C7B">
              <w:rPr>
                <w:rFonts w:ascii="Times New Roman" w:hAnsi="Times New Roman"/>
                <w:sz w:val="28"/>
                <w:szCs w:val="28"/>
              </w:rPr>
              <w:br/>
            </w: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деятельность, в расчете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3,4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B8A" w:rsidRPr="008B6C7B" w:rsidTr="00750B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750B8A" w:rsidRPr="008B6C7B" w:rsidTr="00750B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прогулочных площадок, которые оснащены так, чтобы </w:t>
            </w:r>
            <w:proofErr w:type="gramStart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обеспечить потребность воспитанников в</w:t>
            </w:r>
            <w:proofErr w:type="gramEnd"/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B8A" w:rsidRPr="008B6C7B" w:rsidRDefault="00750B8A" w:rsidP="00750B8A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</w:tr>
    </w:tbl>
    <w:p w:rsidR="00750B8A" w:rsidRPr="008B6C7B" w:rsidRDefault="00750B8A" w:rsidP="00D64DB3">
      <w:pPr>
        <w:rPr>
          <w:rFonts w:ascii="Times New Roman" w:hAnsi="Times New Roman"/>
          <w:sz w:val="28"/>
          <w:szCs w:val="28"/>
        </w:rPr>
      </w:pPr>
      <w:bookmarkStart w:id="0" w:name="bookmark3"/>
    </w:p>
    <w:p w:rsidR="00DF4319" w:rsidRPr="008B6C7B" w:rsidRDefault="00DF4319" w:rsidP="00D64DB3">
      <w:pPr>
        <w:rPr>
          <w:rFonts w:ascii="Times New Roman" w:hAnsi="Times New Roman"/>
          <w:sz w:val="28"/>
          <w:szCs w:val="28"/>
        </w:rPr>
      </w:pPr>
    </w:p>
    <w:p w:rsidR="00DF4319" w:rsidRPr="008B6C7B" w:rsidRDefault="00DF4319" w:rsidP="00D64DB3">
      <w:pPr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Style w:val="22"/>
          <w:bCs w:val="0"/>
          <w:i w:val="0"/>
          <w:iCs w:val="0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4. </w:t>
      </w:r>
      <w:r w:rsidRPr="008B6C7B">
        <w:rPr>
          <w:rStyle w:val="22"/>
          <w:sz w:val="28"/>
          <w:szCs w:val="28"/>
        </w:rPr>
        <w:t>Анализ социального статуса семей</w:t>
      </w:r>
    </w:p>
    <w:tbl>
      <w:tblPr>
        <w:tblStyle w:val="a9"/>
        <w:tblpPr w:leftFromText="180" w:rightFromText="180" w:vertAnchor="text" w:horzAnchor="margin" w:tblpXSpec="center" w:tblpY="548"/>
        <w:tblW w:w="10763" w:type="dxa"/>
        <w:tblLayout w:type="fixed"/>
        <w:tblLook w:val="04A0"/>
      </w:tblPr>
      <w:tblGrid>
        <w:gridCol w:w="4121"/>
        <w:gridCol w:w="4648"/>
        <w:gridCol w:w="1994"/>
      </w:tblGrid>
      <w:tr w:rsidR="00D64DB3" w:rsidRPr="008B6C7B" w:rsidTr="00DF4319">
        <w:trPr>
          <w:trHeight w:hRule="exact" w:val="437"/>
        </w:trPr>
        <w:tc>
          <w:tcPr>
            <w:tcW w:w="8769" w:type="dxa"/>
            <w:gridSpan w:val="2"/>
          </w:tcPr>
          <w:bookmarkEnd w:id="0"/>
          <w:p w:rsidR="00D64DB3" w:rsidRPr="008B6C7B" w:rsidRDefault="00D64DB3" w:rsidP="004E3496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 xml:space="preserve">  Критерий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 xml:space="preserve">   Кол-во</w:t>
            </w:r>
          </w:p>
        </w:tc>
      </w:tr>
      <w:tr w:rsidR="00D64DB3" w:rsidRPr="008B6C7B" w:rsidTr="00DF4319">
        <w:trPr>
          <w:trHeight w:hRule="exact" w:val="403"/>
        </w:trPr>
        <w:tc>
          <w:tcPr>
            <w:tcW w:w="8769" w:type="dxa"/>
            <w:gridSpan w:val="2"/>
          </w:tcPr>
          <w:p w:rsidR="00D64DB3" w:rsidRPr="008B6C7B" w:rsidRDefault="00D64DB3" w:rsidP="004E3496">
            <w:pPr>
              <w:spacing w:line="280" w:lineRule="exact"/>
              <w:ind w:left="266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Всего семей проанкетировано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7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 w:val="restart"/>
          </w:tcPr>
          <w:p w:rsidR="00D64DB3" w:rsidRPr="008B6C7B" w:rsidRDefault="00D64DB3" w:rsidP="004E3496">
            <w:pPr>
              <w:spacing w:line="379" w:lineRule="exact"/>
              <w:ind w:left="70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Социальный статус родителей (законных представителей)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Полных семей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6</w:t>
            </w:r>
          </w:p>
        </w:tc>
      </w:tr>
      <w:tr w:rsidR="00D64DB3" w:rsidRPr="008B6C7B" w:rsidTr="00DF4319">
        <w:trPr>
          <w:trHeight w:hRule="exact" w:val="780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Неполных семей (1 родитель)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1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 w:val="restart"/>
          </w:tcPr>
          <w:p w:rsidR="00D64DB3" w:rsidRPr="008B6C7B" w:rsidRDefault="00D64DB3" w:rsidP="004E3496">
            <w:pPr>
              <w:spacing w:line="280" w:lineRule="exact"/>
              <w:ind w:left="60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Статус воспитанников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Дети-сироты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446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Опекаемые дети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1</w:t>
            </w:r>
          </w:p>
        </w:tc>
      </w:tr>
      <w:tr w:rsidR="00D64DB3" w:rsidRPr="008B6C7B" w:rsidTr="00DF4319">
        <w:trPr>
          <w:trHeight w:hRule="exact" w:val="394"/>
        </w:trPr>
        <w:tc>
          <w:tcPr>
            <w:tcW w:w="4121" w:type="dxa"/>
            <w:vMerge w:val="restart"/>
          </w:tcPr>
          <w:p w:rsidR="00D64DB3" w:rsidRPr="008B6C7B" w:rsidRDefault="00D64DB3" w:rsidP="004E3496">
            <w:pPr>
              <w:spacing w:line="280" w:lineRule="exact"/>
              <w:ind w:left="96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По составу семьи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Многодетные семьи (3 и более ребенка)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1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Семьи, имеющие 1 ребенка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2</w:t>
            </w:r>
          </w:p>
        </w:tc>
      </w:tr>
      <w:tr w:rsidR="00D64DB3" w:rsidRPr="008B6C7B" w:rsidTr="00DF4319">
        <w:trPr>
          <w:trHeight w:hRule="exact" w:val="394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Семьи, имеющие 2 детей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2</w:t>
            </w:r>
          </w:p>
        </w:tc>
      </w:tr>
      <w:tr w:rsidR="00D64DB3" w:rsidRPr="008B6C7B" w:rsidTr="00DF4319">
        <w:trPr>
          <w:trHeight w:hRule="exact" w:val="394"/>
        </w:trPr>
        <w:tc>
          <w:tcPr>
            <w:tcW w:w="4121" w:type="dxa"/>
            <w:vMerge w:val="restart"/>
          </w:tcPr>
          <w:p w:rsidR="00D64DB3" w:rsidRPr="008B6C7B" w:rsidRDefault="00D64DB3" w:rsidP="004E3496">
            <w:pPr>
              <w:spacing w:line="280" w:lineRule="exact"/>
              <w:ind w:left="70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Квалификационный уровень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3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394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994" w:type="dxa"/>
          </w:tcPr>
          <w:p w:rsidR="00D64DB3" w:rsidRPr="008B6C7B" w:rsidRDefault="00325BDE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1</w:t>
            </w:r>
          </w:p>
        </w:tc>
      </w:tr>
      <w:tr w:rsidR="00D64DB3" w:rsidRPr="008B6C7B" w:rsidTr="00DF4319">
        <w:trPr>
          <w:trHeight w:hRule="exact" w:val="389"/>
        </w:trPr>
        <w:tc>
          <w:tcPr>
            <w:tcW w:w="4121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Домохозяйки</w:t>
            </w:r>
          </w:p>
        </w:tc>
        <w:tc>
          <w:tcPr>
            <w:tcW w:w="1994" w:type="dxa"/>
          </w:tcPr>
          <w:p w:rsidR="00D64DB3" w:rsidRPr="008B6C7B" w:rsidRDefault="00325BDE" w:rsidP="004E3496">
            <w:pPr>
              <w:spacing w:line="280" w:lineRule="exact"/>
              <w:jc w:val="center"/>
              <w:rPr>
                <w:rStyle w:val="20"/>
              </w:rPr>
            </w:pPr>
            <w:r w:rsidRPr="008B6C7B">
              <w:rPr>
                <w:rStyle w:val="20"/>
              </w:rPr>
              <w:t>2</w:t>
            </w:r>
          </w:p>
        </w:tc>
      </w:tr>
      <w:tr w:rsidR="00D64DB3" w:rsidRPr="008B6C7B" w:rsidTr="00DF4319">
        <w:trPr>
          <w:trHeight w:hRule="exact" w:val="590"/>
        </w:trPr>
        <w:tc>
          <w:tcPr>
            <w:tcW w:w="4121" w:type="dxa"/>
            <w:vMerge w:val="restart"/>
          </w:tcPr>
          <w:p w:rsidR="00D64DB3" w:rsidRPr="008B6C7B" w:rsidRDefault="00D64DB3" w:rsidP="004E3496">
            <w:pPr>
              <w:spacing w:line="280" w:lineRule="exact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Образовательный уровень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Высшее образование (мама, папа)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 xml:space="preserve">            1/1</w:t>
            </w:r>
          </w:p>
        </w:tc>
      </w:tr>
      <w:tr w:rsidR="00D64DB3" w:rsidRPr="008B6C7B" w:rsidTr="00DF4319">
        <w:trPr>
          <w:trHeight w:hRule="exact" w:val="533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Среднее профессиональное (мама, папа)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5</w:t>
            </w:r>
          </w:p>
        </w:tc>
      </w:tr>
      <w:tr w:rsidR="00D64DB3" w:rsidRPr="008B6C7B" w:rsidTr="00DF4319">
        <w:trPr>
          <w:trHeight w:hRule="exact" w:val="528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Начальное</w:t>
            </w:r>
            <w:proofErr w:type="gramEnd"/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профессиональное (мама, папа)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394"/>
        </w:trPr>
        <w:tc>
          <w:tcPr>
            <w:tcW w:w="4121" w:type="dxa"/>
            <w:vMerge w:val="restart"/>
          </w:tcPr>
          <w:p w:rsidR="00D64DB3" w:rsidRPr="008B6C7B" w:rsidRDefault="00D64DB3" w:rsidP="004E3496">
            <w:pPr>
              <w:spacing w:line="280" w:lineRule="exact"/>
              <w:ind w:left="1180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3"/>
              </w:rPr>
              <w:t>Группа риска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Неблагополучная семья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403"/>
        </w:trPr>
        <w:tc>
          <w:tcPr>
            <w:tcW w:w="4121" w:type="dxa"/>
            <w:vMerge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64DB3" w:rsidRPr="008B6C7B" w:rsidRDefault="00D64DB3" w:rsidP="004E3496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Семьи в «группе риска»</w:t>
            </w: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  <w:tr w:rsidR="00D64DB3" w:rsidRPr="008B6C7B" w:rsidTr="00DF4319">
        <w:trPr>
          <w:trHeight w:hRule="exact" w:val="427"/>
        </w:trPr>
        <w:tc>
          <w:tcPr>
            <w:tcW w:w="4121" w:type="dxa"/>
          </w:tcPr>
          <w:p w:rsidR="00D64DB3" w:rsidRPr="008B6C7B" w:rsidRDefault="00A2135A" w:rsidP="004E3496">
            <w:pPr>
              <w:spacing w:line="280" w:lineRule="exact"/>
              <w:ind w:left="6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C7B">
              <w:rPr>
                <w:rStyle w:val="23"/>
              </w:rPr>
              <w:t>Не</w:t>
            </w:r>
            <w:r w:rsidR="00D64DB3" w:rsidRPr="008B6C7B">
              <w:rPr>
                <w:rStyle w:val="23"/>
              </w:rPr>
              <w:t>опрошенные</w:t>
            </w:r>
            <w:proofErr w:type="spellEnd"/>
            <w:r w:rsidR="00D64DB3" w:rsidRPr="008B6C7B">
              <w:rPr>
                <w:rStyle w:val="23"/>
              </w:rPr>
              <w:t xml:space="preserve"> семьи</w:t>
            </w:r>
          </w:p>
        </w:tc>
        <w:tc>
          <w:tcPr>
            <w:tcW w:w="4648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64DB3" w:rsidRPr="008B6C7B" w:rsidRDefault="00D64DB3" w:rsidP="004E3496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Style w:val="20"/>
              </w:rPr>
              <w:t>0</w:t>
            </w:r>
          </w:p>
        </w:tc>
      </w:tr>
    </w:tbl>
    <w:p w:rsidR="00D64DB3" w:rsidRPr="008B6C7B" w:rsidRDefault="00D64DB3" w:rsidP="00D64D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A2135A">
      <w:pPr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Система работы ДОУ с семьёй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По результатам мониторинга обозначенной проблемы разработаны мероприятия, способствующие повышению эффективности взаимодействия детского сада с семьёй: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1. Изучение причин неэффективной работы с детьми через анкетирование, беседы с родителями, воспитателями.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2. Изучение проблем семьи через анкетирование, тестирование, беседы с родителями, воспитателями.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3. Изучение и распространение положительного семейного опыта.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4. Привлечение родителей к участию в жизни детского сада с использованием нетрадиционных форм работы с родителями.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5. Развитие у воспитателей умений общения с родителями через проведение консультаций, семинаров, бесед.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6. Повышение педагогической культуры родителей, установление единства требований по отношению к ребёнку.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8. Составление социологического паспорта группы и ДОУ.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Родители являются полноправными участниками образовательного процесса. Организована планомерная совместная деятельность всех представителей дошкольного сообщества по совершенствованию образовательной программы ДОУ и экспертизе результатов образования (родительские собрания, опросы общественного мнения, анкетирование, процедуры согласования и утверждения программ и положений и др.).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Тем не менее, зачастую срабатывает стереотип мышления родителей о приоритетности ответственности дошкольного учреждения в образовании и воспитании детей. Именно проблема активного вовлечения родителей в жизнедеятельность ДОУ остаётся одной из первостепенных.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noProof/>
          <w:sz w:val="28"/>
          <w:szCs w:val="28"/>
          <w:highlight w:val="blue"/>
        </w:rPr>
        <w:lastRenderedPageBreak/>
        <w:drawing>
          <wp:inline distT="0" distB="0" distL="0" distR="0">
            <wp:extent cx="5486400" cy="2914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4DB3" w:rsidRPr="008B6C7B" w:rsidRDefault="00D64DB3" w:rsidP="00D64D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 xml:space="preserve">Раздел 5. Финансовое </w:t>
      </w:r>
      <w:proofErr w:type="spellStart"/>
      <w:r w:rsidRPr="008B6C7B">
        <w:rPr>
          <w:rFonts w:ascii="Times New Roman" w:hAnsi="Times New Roman"/>
          <w:b/>
          <w:sz w:val="28"/>
          <w:szCs w:val="28"/>
          <w:u w:val="single"/>
        </w:rPr>
        <w:t>обеспечние</w:t>
      </w:r>
      <w:proofErr w:type="spellEnd"/>
      <w:r w:rsidRPr="008B6C7B">
        <w:rPr>
          <w:rFonts w:ascii="Times New Roman" w:hAnsi="Times New Roman"/>
          <w:b/>
          <w:sz w:val="28"/>
          <w:szCs w:val="28"/>
          <w:u w:val="single"/>
        </w:rPr>
        <w:t xml:space="preserve">  ДОУ 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Финансовая деятельность ДОУ осуществляется в соответствии с годовой сметой доходов и расходов. Главным источником финансирования ДОУ являются бюджетные денежные средства и родительская плата. Выделенные денежные средства на содержание учреждения расходуются своевременно и в полном объёме.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Материально-техническая база дошкольного учреждения постоянно обновляется за счёт бюджетных средств. Всё это положительным образом сказывается на воспитательно-образовательной работе и на комфортном пребывании детей в детском саду.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</w:t>
      </w:r>
      <w:r w:rsidR="00A2135A" w:rsidRPr="008B6C7B">
        <w:rPr>
          <w:rFonts w:ascii="Times New Roman" w:hAnsi="Times New Roman"/>
          <w:sz w:val="28"/>
          <w:szCs w:val="28"/>
        </w:rPr>
        <w:t xml:space="preserve"> В полном объёме освоены денежные средств</w:t>
      </w:r>
      <w:r w:rsidR="00750B8A" w:rsidRPr="008B6C7B">
        <w:rPr>
          <w:rFonts w:ascii="Times New Roman" w:hAnsi="Times New Roman"/>
          <w:sz w:val="28"/>
          <w:szCs w:val="28"/>
        </w:rPr>
        <w:t>а</w:t>
      </w:r>
      <w:r w:rsidR="00A2135A" w:rsidRPr="008B6C7B">
        <w:rPr>
          <w:rFonts w:ascii="Times New Roman" w:hAnsi="Times New Roman"/>
          <w:sz w:val="28"/>
          <w:szCs w:val="28"/>
        </w:rPr>
        <w:t xml:space="preserve">, выделенные на учебные расходы. Новыми детскими изданиями  пополнилась детская библиотека, закуплены новые игрушки, настольные игры, </w:t>
      </w:r>
      <w:proofErr w:type="spellStart"/>
      <w:r w:rsidR="00A2135A" w:rsidRPr="008B6C7B">
        <w:rPr>
          <w:rFonts w:ascii="Times New Roman" w:hAnsi="Times New Roman"/>
          <w:sz w:val="28"/>
          <w:szCs w:val="28"/>
        </w:rPr>
        <w:t>пазлы</w:t>
      </w:r>
      <w:proofErr w:type="spellEnd"/>
      <w:r w:rsidR="00A2135A" w:rsidRPr="008B6C7B">
        <w:rPr>
          <w:rFonts w:ascii="Times New Roman" w:hAnsi="Times New Roman"/>
          <w:sz w:val="28"/>
          <w:szCs w:val="28"/>
        </w:rPr>
        <w:t xml:space="preserve">, материалы </w:t>
      </w:r>
      <w:r w:rsidR="00E56D4B" w:rsidRPr="008B6C7B">
        <w:rPr>
          <w:rFonts w:ascii="Times New Roman" w:hAnsi="Times New Roman"/>
          <w:sz w:val="28"/>
          <w:szCs w:val="28"/>
        </w:rPr>
        <w:t>для декоративно-прикладного творчества.</w:t>
      </w:r>
      <w:r w:rsidR="00A2135A" w:rsidRPr="008B6C7B">
        <w:rPr>
          <w:rFonts w:ascii="Times New Roman" w:hAnsi="Times New Roman"/>
          <w:sz w:val="28"/>
          <w:szCs w:val="28"/>
        </w:rPr>
        <w:t xml:space="preserve">   </w:t>
      </w:r>
      <w:r w:rsidRPr="008B6C7B">
        <w:rPr>
          <w:rFonts w:ascii="Times New Roman" w:hAnsi="Times New Roman"/>
          <w:sz w:val="28"/>
          <w:szCs w:val="28"/>
        </w:rPr>
        <w:t>В  текущем году приобретён водонагреватель для пищеблока. Выполнен косметический ремонт пищеблока, раздевалки, туалетной комнаты. На прогулочном участке  проведены работы по  покраске спортивного оборудования.</w:t>
      </w:r>
      <w:r w:rsidR="00325BDE" w:rsidRPr="008B6C7B">
        <w:rPr>
          <w:rFonts w:ascii="Times New Roman" w:hAnsi="Times New Roman"/>
          <w:sz w:val="28"/>
          <w:szCs w:val="28"/>
        </w:rPr>
        <w:t xml:space="preserve"> Планируется провести ремонт покрытия основного входа.</w:t>
      </w:r>
    </w:p>
    <w:p w:rsidR="00D64DB3" w:rsidRPr="008B6C7B" w:rsidRDefault="00D64DB3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>Раздел 6. Организация питания детей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Организация рационального питания отражается в воспитательно-образовательном процессе нашего детского сада.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>Правильное питание - это основа длительной и плодотворной жизни, залог здоровья, бодрости, гарантия от появления  различных недугов. Поэтому в плане работы детского сада вопрос о правильном питании занимает одно из важнейших мест.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 детском саду  организовано трёхразовое питание в группов</w:t>
      </w:r>
      <w:r w:rsidR="001C1DF7" w:rsidRPr="008B6C7B">
        <w:rPr>
          <w:rFonts w:ascii="Times New Roman" w:hAnsi="Times New Roman"/>
          <w:sz w:val="28"/>
          <w:szCs w:val="28"/>
        </w:rPr>
        <w:t>ой</w:t>
      </w:r>
      <w:r w:rsidRPr="008B6C7B">
        <w:rPr>
          <w:rFonts w:ascii="Times New Roman" w:hAnsi="Times New Roman"/>
          <w:sz w:val="28"/>
          <w:szCs w:val="28"/>
        </w:rPr>
        <w:t xml:space="preserve"> комнат</w:t>
      </w:r>
      <w:r w:rsidR="001C1DF7" w:rsidRPr="008B6C7B">
        <w:rPr>
          <w:rFonts w:ascii="Times New Roman" w:hAnsi="Times New Roman"/>
          <w:sz w:val="28"/>
          <w:szCs w:val="28"/>
        </w:rPr>
        <w:t>е</w:t>
      </w:r>
      <w:r w:rsidRPr="008B6C7B">
        <w:rPr>
          <w:rFonts w:ascii="Times New Roman" w:hAnsi="Times New Roman"/>
          <w:sz w:val="28"/>
          <w:szCs w:val="28"/>
        </w:rPr>
        <w:t>. Весь цикл приготовления блюд происходит на пищеблоке. Транспортирование пищевых продуктов осуществляется специальным автотранспортом поставщиков.</w:t>
      </w:r>
      <w:r w:rsidR="001C1DF7" w:rsidRPr="008B6C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6C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фактическим питанием и санитарно-гигиеническим состоянием пищеблока осуществляется заведующим ДОУ.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Общее санитарно-гигиеническое состояние дошкольного учреждения соответствует требованиям </w:t>
      </w:r>
      <w:proofErr w:type="spellStart"/>
      <w:r w:rsidRPr="008B6C7B">
        <w:rPr>
          <w:rFonts w:ascii="Times New Roman" w:hAnsi="Times New Roman"/>
          <w:sz w:val="28"/>
          <w:szCs w:val="28"/>
        </w:rPr>
        <w:t>Роспотребднадзора</w:t>
      </w:r>
      <w:proofErr w:type="spellEnd"/>
      <w:r w:rsidRPr="008B6C7B">
        <w:rPr>
          <w:rFonts w:ascii="Times New Roman" w:hAnsi="Times New Roman"/>
          <w:sz w:val="28"/>
          <w:szCs w:val="28"/>
        </w:rPr>
        <w:t>: питьевой, световой и воздушный режимы соответствуют нормам.</w:t>
      </w:r>
      <w:r w:rsidR="001C1DF7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Пищеблок детского сада оснащен всем необходимым техническим оборудованием. Работник пищеблока аттестован и своевременно проходит санитарно-гигиеническое обучение.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В МБДОУ </w:t>
      </w:r>
      <w:proofErr w:type="spellStart"/>
      <w:r w:rsidRPr="008B6C7B">
        <w:rPr>
          <w:rFonts w:ascii="Times New Roman" w:hAnsi="Times New Roman"/>
          <w:sz w:val="28"/>
          <w:szCs w:val="28"/>
        </w:rPr>
        <w:t>д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/с «Елочка» посёлка Бологово имеется десятидневное перспективное меню. При составлении меню используется разработанная картотека блюд, что обеспечивает сбалансированность  питания по белкам, жирам, углеводам. Готовая пища выдается только после снятия пробы членами </w:t>
      </w:r>
      <w:proofErr w:type="spellStart"/>
      <w:r w:rsidRPr="008B6C7B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комиссии и соответствующей записью в журнале результатов оценки готовых блюд. Организация питания постоянно находится под  контролем администрации ДОУ.</w:t>
      </w:r>
    </w:p>
    <w:p w:rsidR="001C1DF7" w:rsidRPr="008B6C7B" w:rsidRDefault="001C1DF7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1C1DF7" w:rsidP="00D64D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D64DB3" w:rsidRPr="008B6C7B">
        <w:rPr>
          <w:rFonts w:ascii="Times New Roman" w:hAnsi="Times New Roman"/>
          <w:b/>
          <w:sz w:val="28"/>
          <w:szCs w:val="28"/>
          <w:u w:val="single"/>
        </w:rPr>
        <w:t>7.Обеспечение безопасности детей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Основным нормативно-правовым </w:t>
      </w:r>
      <w:proofErr w:type="gramStart"/>
      <w:r w:rsidRPr="008B6C7B">
        <w:rPr>
          <w:rFonts w:ascii="Times New Roman" w:hAnsi="Times New Roman"/>
          <w:sz w:val="28"/>
          <w:szCs w:val="28"/>
        </w:rPr>
        <w:t xml:space="preserve">актом, </w:t>
      </w:r>
      <w:r w:rsidR="001C1DF7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содержащим положение об обеспечение безопасности участников образовательного процесса является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Федеральный закон «Об образовании в РФ» от 29.12.2012 №273 -ФЗ, который в ст.41 устанавливает ответственность образовательного  учреждения за жизнь и здоровье воспитанников и работников учреждения во время образовательного процесса.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Безопасные условия пребывания в образовательном учреждении  -  это, в первую очередь, условия, соответствующие противопожарным, санитарным и техническим нормам и правилам, возрастным особенностям дошкольников.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>Основными направлениями деятельности администрации детского сада по обеспечению безопасности в детском саду является: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♦♦♦ Пожарная безопасность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♦♦♦ Антитеррористическая безопасность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♦♦♦ Обеспечение выполнения санитарно-гигиенических требований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♦♦♦ Охрана труда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Главной целью по  охране труда  в детском саду является создание и обеспечение здоровых и безопасных условий труда, сохранение жизни и здоровья воспитанников и работников в процессе труда, воспитания и организованного отдыха.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 начале календарного года, в начале учебного года, а также перед длительными выходными и праздничными днями проводятся инструктажи всего личного состава сотрудников ДОУ</w:t>
      </w:r>
      <w:r w:rsidR="00325BDE" w:rsidRPr="008B6C7B">
        <w:rPr>
          <w:rFonts w:ascii="Times New Roman" w:hAnsi="Times New Roman"/>
          <w:sz w:val="28"/>
          <w:szCs w:val="28"/>
        </w:rPr>
        <w:t>, организуются тренировки по эвакуации персонала и воспитанников ДОУ. За прошедший год проведено 2 совместных</w:t>
      </w:r>
      <w:r w:rsidR="005B4C0E" w:rsidRPr="008B6C7B">
        <w:rPr>
          <w:rFonts w:ascii="Times New Roman" w:hAnsi="Times New Roman"/>
          <w:sz w:val="28"/>
          <w:szCs w:val="28"/>
        </w:rPr>
        <w:t xml:space="preserve"> учения  с силовыми структурами</w:t>
      </w:r>
      <w:proofErr w:type="gramStart"/>
      <w:r w:rsidR="005B4C0E" w:rsidRPr="008B6C7B">
        <w:rPr>
          <w:rFonts w:ascii="Times New Roman" w:hAnsi="Times New Roman"/>
          <w:sz w:val="28"/>
          <w:szCs w:val="28"/>
        </w:rPr>
        <w:t xml:space="preserve"> </w:t>
      </w:r>
      <w:r w:rsidR="00325BDE" w:rsidRPr="008B6C7B">
        <w:rPr>
          <w:rFonts w:ascii="Times New Roman" w:hAnsi="Times New Roman"/>
          <w:sz w:val="28"/>
          <w:szCs w:val="28"/>
        </w:rPr>
        <w:t>.</w:t>
      </w:r>
      <w:proofErr w:type="gramEnd"/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В дошкольном учреждении имеется система видеонаблюдения по всему периметру здания, которая состоит из </w:t>
      </w:r>
      <w:r w:rsidR="009F0393">
        <w:rPr>
          <w:rFonts w:ascii="Times New Roman" w:hAnsi="Times New Roman"/>
          <w:sz w:val="28"/>
          <w:szCs w:val="28"/>
        </w:rPr>
        <w:t>3</w:t>
      </w:r>
      <w:r w:rsidRPr="008B6C7B">
        <w:rPr>
          <w:rFonts w:ascii="Times New Roman" w:hAnsi="Times New Roman"/>
          <w:sz w:val="28"/>
          <w:szCs w:val="28"/>
        </w:rPr>
        <w:t xml:space="preserve"> телекамер наружного наблюдения, которые выведены на один монитор. Видеонаблюдение ведется непрерывно, осуществляется архивирование данных и их сохранение на срок до 30 дней. 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В учреждении имеется система  экстренного оповещения «»Соната </w:t>
      </w:r>
      <w:proofErr w:type="gramStart"/>
      <w:r w:rsidRPr="008B6C7B">
        <w:rPr>
          <w:rFonts w:ascii="Times New Roman" w:hAnsi="Times New Roman"/>
          <w:sz w:val="28"/>
          <w:szCs w:val="28"/>
        </w:rPr>
        <w:t>–П</w:t>
      </w:r>
      <w:proofErr w:type="gramEnd"/>
      <w:r w:rsidRPr="008B6C7B">
        <w:rPr>
          <w:rFonts w:ascii="Times New Roman" w:hAnsi="Times New Roman"/>
          <w:sz w:val="28"/>
          <w:szCs w:val="28"/>
        </w:rPr>
        <w:t>У» ». Территория ограждена  секционным забором, двери оснащены  внутренними замками. Кнопка тревожной сигнализации находится в раздевалке и доступна для использования.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 учреждении разработаны планы эвакуации работников, воспитанников и иных лиц, находящихся на объекте, которые расположены у центральных входов ДОУ.  В раздевалке  детского сада размещен информационный стенд с номерами телефонов аварийно-спасательных служб, правоохранительных органов и органов безопасности. Согласно плану по обеспечению антитеррористической защищенности в ДОУ проводятся учебные тренировки.  Также МБДО</w:t>
      </w:r>
      <w:proofErr w:type="gramStart"/>
      <w:r w:rsidRPr="008B6C7B">
        <w:rPr>
          <w:rFonts w:ascii="Times New Roman" w:hAnsi="Times New Roman"/>
          <w:sz w:val="28"/>
          <w:szCs w:val="28"/>
        </w:rPr>
        <w:t>У</w:t>
      </w:r>
      <w:r w:rsidR="003150F2">
        <w:rPr>
          <w:rFonts w:ascii="Times New Roman" w:hAnsi="Times New Roman"/>
          <w:sz w:val="28"/>
          <w:szCs w:val="28"/>
        </w:rPr>
        <w:t>-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6C7B">
        <w:rPr>
          <w:rFonts w:ascii="Times New Roman" w:hAnsi="Times New Roman"/>
          <w:sz w:val="28"/>
          <w:szCs w:val="28"/>
        </w:rPr>
        <w:t>д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/с «Елочка» посёлка Бологово  соответствует установленным  требованиям  пожарной безопасности, оборудован автоматической пожарной сигнализацией и системой оповещения и управления эвакуацией людей при пожаре. 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>Учреждение имеет два выхода: центральный и эвакуационный. Детский сад также оснащен средствами первичного пожаротушения (огнетушителями), документация организационно   -  распорядительного характера по вопросам пожарной безопасности учреждения ведется  своевременно  и в полном объеме.</w:t>
      </w:r>
    </w:p>
    <w:p w:rsidR="00750B8A" w:rsidRPr="008B6C7B" w:rsidRDefault="00750B8A" w:rsidP="00D64D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50B8A" w:rsidRPr="008B6C7B" w:rsidRDefault="00750B8A" w:rsidP="00D64D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64DB3" w:rsidRPr="008B6C7B" w:rsidRDefault="001C1DF7" w:rsidP="00D64DB3">
      <w:pPr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D64DB3" w:rsidRPr="008B6C7B">
        <w:rPr>
          <w:rFonts w:ascii="Times New Roman" w:hAnsi="Times New Roman"/>
          <w:b/>
          <w:sz w:val="28"/>
          <w:szCs w:val="28"/>
          <w:u w:val="single"/>
        </w:rPr>
        <w:t>8.Методическое обеспечение деятельности ДОУ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proofErr w:type="gramStart"/>
      <w:r w:rsidRPr="008B6C7B">
        <w:rPr>
          <w:rFonts w:ascii="Times New Roman" w:hAnsi="Times New Roman"/>
          <w:sz w:val="28"/>
          <w:szCs w:val="28"/>
        </w:rPr>
        <w:t xml:space="preserve">Основная </w:t>
      </w:r>
      <w:r w:rsidR="001C1DF7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образовательная программа разработана рабочей группой педагогов Муниципального дошкольного образовательного учреждения - детского  сада «Елочка» посёлка Бологово и обеспечивает разностороннее развитие с учетом их возрастных и индивидуальных особенностей по основным направлениям  -  социально  -  коммуникативному, познавательному, речевому, художественно-эстетическому и физическому.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Программа обеспечивает достижение воспитанниками готовности к школе.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 (далее ФГОС ДО),  </w:t>
      </w:r>
      <w:proofErr w:type="spellStart"/>
      <w:r w:rsidRPr="008B6C7B">
        <w:rPr>
          <w:rFonts w:ascii="Times New Roman" w:hAnsi="Times New Roman"/>
          <w:sz w:val="28"/>
          <w:szCs w:val="28"/>
        </w:rPr>
        <w:t>СанПиН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2.4.3648-20  «Санитарно-эпидемиологические требования к  организациям воспитания и обучения, отдыха и оздоровления детей и молодёжи». </w:t>
      </w:r>
      <w:proofErr w:type="gramStart"/>
      <w:r w:rsidRPr="008B6C7B">
        <w:rPr>
          <w:rFonts w:ascii="Times New Roman" w:hAnsi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(далее  -  ООП) дошкольного образования, которая составлена в соответствии с ФГОС ДО,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2/15), санитарно-эпидемиологическими правилами и нормативами, с учетом недельной нагрузки.</w:t>
      </w:r>
      <w:proofErr w:type="gramEnd"/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  <w:u w:val="single"/>
        </w:rPr>
        <w:t>ЦЕЛИ ПРОГРАММЫ</w:t>
      </w:r>
      <w:r w:rsidRPr="008B6C7B">
        <w:rPr>
          <w:rFonts w:ascii="Times New Roman" w:hAnsi="Times New Roman"/>
          <w:sz w:val="28"/>
          <w:szCs w:val="28"/>
        </w:rPr>
        <w:t xml:space="preserve"> достигаются через решение следующих задач: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охрана и укрепление физического и психического здоровья детей, в том числе их эмоционального благополучия;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>  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  объединение обучения и воспитания в целостный образовательный процесс на основе духовно-нравственных и </w:t>
      </w:r>
      <w:proofErr w:type="spellStart"/>
      <w:r w:rsidRPr="008B6C7B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</w:t>
      </w:r>
      <w:r w:rsidR="001C1DF7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деятельности;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   формирование </w:t>
      </w:r>
      <w:proofErr w:type="spellStart"/>
      <w:r w:rsidRPr="008B6C7B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 среды, соответствующей возрастным и индивидуальным особенностям детей;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  обеспечение преемственности целей, задач и содержания дошкольного общего и начального общего образования.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В качестве комплексной программы используется  программа дошкольного образования «От рождения до школы» под ред. Н.Е. </w:t>
      </w:r>
      <w:proofErr w:type="spellStart"/>
      <w:r w:rsidRPr="008B6C7B">
        <w:rPr>
          <w:rFonts w:ascii="Times New Roman" w:hAnsi="Times New Roman"/>
          <w:sz w:val="28"/>
          <w:szCs w:val="28"/>
        </w:rPr>
        <w:t>Вераксы</w:t>
      </w:r>
      <w:proofErr w:type="spellEnd"/>
      <w:r w:rsidRPr="008B6C7B">
        <w:rPr>
          <w:rFonts w:ascii="Times New Roman" w:hAnsi="Times New Roman"/>
          <w:sz w:val="28"/>
          <w:szCs w:val="28"/>
        </w:rPr>
        <w:t>, Т.С. Комаровой, Э. М. Дорофеевой - М.: МОЗАИКА – СИНТЕЗ МОСКВА, 2020.</w:t>
      </w:r>
    </w:p>
    <w:p w:rsidR="00D64DB3" w:rsidRPr="008B6C7B" w:rsidRDefault="00D64DB3" w:rsidP="00D64DB3">
      <w:pPr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Парциальная программа, используемая в образовательном процессе:</w:t>
      </w:r>
    </w:p>
    <w:p w:rsidR="00D64DB3" w:rsidRPr="008B6C7B" w:rsidRDefault="00D64DB3" w:rsidP="00D64DB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«ОСНОВЫ БЕЗОПАСНОСТИ ДЕТЕЙ ДОШКОЛЬНОГО ВОЗРАСТА</w:t>
      </w:r>
      <w:proofErr w:type="gramStart"/>
      <w:r w:rsidRPr="008B6C7B">
        <w:rPr>
          <w:rFonts w:ascii="Times New Roman" w:hAnsi="Times New Roman"/>
          <w:sz w:val="28"/>
          <w:szCs w:val="28"/>
        </w:rPr>
        <w:t>»Р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.Б. </w:t>
      </w:r>
      <w:proofErr w:type="spellStart"/>
      <w:r w:rsidRPr="008B6C7B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8B6C7B">
        <w:rPr>
          <w:rFonts w:ascii="Times New Roman" w:hAnsi="Times New Roman"/>
          <w:sz w:val="28"/>
          <w:szCs w:val="28"/>
        </w:rPr>
        <w:t>, Н.Н. Авдеевой, О.Л. Князевой</w:t>
      </w:r>
    </w:p>
    <w:p w:rsidR="001C1DF7" w:rsidRPr="008B6C7B" w:rsidRDefault="001C1DF7" w:rsidP="00D64D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4DB3" w:rsidRPr="008B6C7B" w:rsidRDefault="00D64DB3" w:rsidP="00D64D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Реализуются программы дополнительного образования</w:t>
      </w:r>
      <w:r w:rsidRPr="008B6C7B">
        <w:rPr>
          <w:rFonts w:ascii="Times New Roman" w:hAnsi="Times New Roman"/>
          <w:sz w:val="28"/>
          <w:szCs w:val="28"/>
        </w:rPr>
        <w:t>:</w:t>
      </w:r>
    </w:p>
    <w:p w:rsidR="00D64DB3" w:rsidRPr="008B6C7B" w:rsidRDefault="00D64DB3" w:rsidP="00D64D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- социально- педагогической направленности: «От звука к букве»</w:t>
      </w:r>
    </w:p>
    <w:p w:rsidR="00D64DB3" w:rsidRPr="008B6C7B" w:rsidRDefault="00D64DB3" w:rsidP="00D64D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-духовно- нравственное направление: «Добрый мир»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Реализуемые программы и методики соответствуют требованиям на </w:t>
      </w:r>
      <w:proofErr w:type="gramStart"/>
      <w:r w:rsidRPr="008B6C7B">
        <w:rPr>
          <w:rFonts w:ascii="Times New Roman" w:hAnsi="Times New Roman"/>
          <w:sz w:val="28"/>
          <w:szCs w:val="28"/>
        </w:rPr>
        <w:t>право</w:t>
      </w:r>
      <w:r w:rsidR="001C1DF7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ведения</w:t>
      </w:r>
      <w:proofErr w:type="gramEnd"/>
      <w:r w:rsidRPr="008B6C7B">
        <w:rPr>
          <w:rFonts w:ascii="Times New Roman" w:hAnsi="Times New Roman"/>
          <w:sz w:val="28"/>
          <w:szCs w:val="28"/>
        </w:rPr>
        <w:t xml:space="preserve"> воспитательно-образовательной деятельности в ДОУ. Осуществляется работа по проведению профилактических и лечебных мероприятий, способствующих снижению заболеваемости в ДОУ. </w:t>
      </w:r>
    </w:p>
    <w:p w:rsidR="001C1DF7" w:rsidRPr="008B6C7B" w:rsidRDefault="001C1DF7" w:rsidP="001C1DF7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 xml:space="preserve">Заболеваемость детей составляет </w:t>
      </w:r>
      <w:r w:rsidR="00F52BC8" w:rsidRPr="008B6C7B">
        <w:rPr>
          <w:rFonts w:ascii="Times New Roman" w:hAnsi="Times New Roman"/>
          <w:color w:val="000000" w:themeColor="text1"/>
          <w:sz w:val="28"/>
          <w:szCs w:val="28"/>
        </w:rPr>
        <w:t>6,71</w:t>
      </w:r>
      <w:r w:rsidRPr="008B6C7B">
        <w:rPr>
          <w:rFonts w:ascii="Times New Roman" w:hAnsi="Times New Roman"/>
          <w:sz w:val="28"/>
          <w:szCs w:val="28"/>
        </w:rPr>
        <w:t xml:space="preserve"> % — это хороший показатель, так как в течение года в системе проводили профилактические мероприятия, в частности, гимнастики: утреннюю, после сна, звуковую гимнастику; пальчиковые игры, закаливающие мероприятия.</w:t>
      </w:r>
    </w:p>
    <w:p w:rsidR="001C1DF7" w:rsidRPr="008B6C7B" w:rsidRDefault="00900331" w:rsidP="001C1DF7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2190750"/>
            <wp:effectExtent l="19050" t="0" r="19050" b="0"/>
            <wp:docPr id="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1DF7" w:rsidRPr="008B6C7B" w:rsidRDefault="001C1DF7" w:rsidP="00D64DB3">
      <w:pPr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Минимальный объём нагрузки распределён в соответствии с возрастом детей.</w:t>
      </w:r>
    </w:p>
    <w:p w:rsidR="00D64DB3" w:rsidRPr="008B6C7B" w:rsidRDefault="00D64DB3" w:rsidP="00D64DB3">
      <w:pPr>
        <w:rPr>
          <w:rFonts w:ascii="Times New Roman" w:hAnsi="Times New Roman"/>
          <w:color w:val="000000"/>
          <w:sz w:val="28"/>
          <w:szCs w:val="28"/>
        </w:rPr>
      </w:pPr>
      <w:r w:rsidRPr="008B6C7B">
        <w:rPr>
          <w:rFonts w:ascii="Times New Roman" w:hAnsi="Times New Roman"/>
          <w:color w:val="000000"/>
          <w:sz w:val="28"/>
          <w:szCs w:val="28"/>
        </w:rPr>
        <w:t xml:space="preserve">Уровень развития детей анализируется по итогам педагогической диагностики.  </w:t>
      </w:r>
    </w:p>
    <w:p w:rsidR="00D64DB3" w:rsidRPr="008B6C7B" w:rsidRDefault="00D64DB3" w:rsidP="00D64DB3">
      <w:pPr>
        <w:rPr>
          <w:rFonts w:ascii="Times New Roman" w:hAnsi="Times New Roman"/>
          <w:color w:val="000000"/>
          <w:sz w:val="28"/>
          <w:szCs w:val="28"/>
        </w:rPr>
      </w:pPr>
      <w:r w:rsidRPr="008B6C7B">
        <w:rPr>
          <w:rFonts w:ascii="Times New Roman" w:hAnsi="Times New Roman"/>
          <w:color w:val="000000"/>
          <w:sz w:val="28"/>
          <w:szCs w:val="28"/>
        </w:rPr>
        <w:t>Формы проведения диагностики:</w:t>
      </w:r>
    </w:p>
    <w:p w:rsidR="00D64DB3" w:rsidRPr="008B6C7B" w:rsidRDefault="00D64DB3" w:rsidP="00D64DB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8B6C7B">
        <w:rPr>
          <w:rFonts w:ascii="Times New Roman" w:hAnsi="Times New Roman"/>
          <w:color w:val="000000"/>
          <w:sz w:val="28"/>
          <w:szCs w:val="28"/>
        </w:rPr>
        <w:t>диагностические занятия (по каждому разделу программы)</w:t>
      </w:r>
    </w:p>
    <w:p w:rsidR="00D64DB3" w:rsidRPr="008B6C7B" w:rsidRDefault="00D64DB3" w:rsidP="00D64DB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8B6C7B">
        <w:rPr>
          <w:rFonts w:ascii="Times New Roman" w:hAnsi="Times New Roman"/>
          <w:color w:val="000000"/>
          <w:sz w:val="28"/>
          <w:szCs w:val="28"/>
        </w:rPr>
        <w:t>наблюдения.</w:t>
      </w:r>
    </w:p>
    <w:p w:rsidR="00D64DB3" w:rsidRPr="008B6C7B" w:rsidRDefault="00D64DB3" w:rsidP="00D64DB3">
      <w:pPr>
        <w:rPr>
          <w:rFonts w:ascii="Times New Roman" w:hAnsi="Times New Roman"/>
          <w:color w:val="000000"/>
          <w:sz w:val="28"/>
          <w:szCs w:val="28"/>
        </w:rPr>
      </w:pPr>
      <w:r w:rsidRPr="008B6C7B">
        <w:rPr>
          <w:rFonts w:ascii="Times New Roman" w:hAnsi="Times New Roman"/>
          <w:color w:val="000000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 каждой возрастной подгруппе.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Детского сада </w:t>
      </w:r>
      <w:proofErr w:type="gramStart"/>
      <w:r w:rsidRPr="008B6C7B">
        <w:rPr>
          <w:rFonts w:ascii="Times New Roman" w:hAnsi="Times New Roman"/>
          <w:color w:val="000000"/>
          <w:sz w:val="28"/>
          <w:szCs w:val="28"/>
        </w:rPr>
        <w:t>на конец</w:t>
      </w:r>
      <w:proofErr w:type="gramEnd"/>
      <w:r w:rsidRPr="008B6C7B">
        <w:rPr>
          <w:rFonts w:ascii="Times New Roman" w:hAnsi="Times New Roman"/>
          <w:color w:val="000000"/>
          <w:sz w:val="28"/>
          <w:szCs w:val="28"/>
        </w:rPr>
        <w:t xml:space="preserve"> 2022 года выглядят следующим образом:</w:t>
      </w:r>
    </w:p>
    <w:tbl>
      <w:tblPr>
        <w:tblStyle w:val="2-6"/>
        <w:tblW w:w="0" w:type="auto"/>
        <w:tblLayout w:type="fixed"/>
        <w:tblLook w:val="0600"/>
      </w:tblPr>
      <w:tblGrid>
        <w:gridCol w:w="2660"/>
        <w:gridCol w:w="992"/>
        <w:gridCol w:w="709"/>
        <w:gridCol w:w="850"/>
        <w:gridCol w:w="567"/>
        <w:gridCol w:w="993"/>
        <w:gridCol w:w="567"/>
        <w:gridCol w:w="1140"/>
        <w:gridCol w:w="765"/>
      </w:tblGrid>
      <w:tr w:rsidR="00D64DB3" w:rsidRPr="008B6C7B" w:rsidTr="0039222F">
        <w:tc>
          <w:tcPr>
            <w:tcW w:w="2660" w:type="dxa"/>
            <w:vMerge w:val="restart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Уровень развития воспитанников в рамках целевых ориентиров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Выше нормы</w:t>
            </w:r>
          </w:p>
        </w:tc>
        <w:tc>
          <w:tcPr>
            <w:tcW w:w="1417" w:type="dxa"/>
            <w:gridSpan w:val="2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Норма</w:t>
            </w:r>
          </w:p>
        </w:tc>
        <w:tc>
          <w:tcPr>
            <w:tcW w:w="1560" w:type="dxa"/>
            <w:gridSpan w:val="2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Ниже нормы</w:t>
            </w:r>
          </w:p>
        </w:tc>
        <w:tc>
          <w:tcPr>
            <w:tcW w:w="1905" w:type="dxa"/>
            <w:gridSpan w:val="2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D64DB3" w:rsidRPr="008B6C7B" w:rsidTr="0039222F">
        <w:tc>
          <w:tcPr>
            <w:tcW w:w="2660" w:type="dxa"/>
            <w:vMerge/>
          </w:tcPr>
          <w:p w:rsidR="00D64DB3" w:rsidRPr="008B6C7B" w:rsidRDefault="00D64DB3" w:rsidP="004E3496">
            <w:pPr>
              <w:ind w:left="75" w:right="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09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567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567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40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65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64DB3" w:rsidRPr="008B6C7B" w:rsidTr="0039222F">
        <w:tc>
          <w:tcPr>
            <w:tcW w:w="2660" w:type="dxa"/>
            <w:vMerge/>
          </w:tcPr>
          <w:p w:rsidR="00D64DB3" w:rsidRPr="008B6C7B" w:rsidRDefault="00D64DB3" w:rsidP="004E3496">
            <w:pPr>
              <w:ind w:left="75" w:right="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" w:type="dxa"/>
          </w:tcPr>
          <w:p w:rsidR="00D64DB3" w:rsidRPr="008B6C7B" w:rsidRDefault="00D64DB3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D64DB3" w:rsidRPr="008B6C7B" w:rsidRDefault="00D64DB3" w:rsidP="00D64DB3">
      <w:pPr>
        <w:rPr>
          <w:rFonts w:ascii="Times New Roman" w:hAnsi="Times New Roman"/>
          <w:color w:val="000000"/>
          <w:sz w:val="28"/>
          <w:szCs w:val="28"/>
        </w:rPr>
      </w:pPr>
    </w:p>
    <w:p w:rsidR="00D64DB3" w:rsidRPr="008B6C7B" w:rsidRDefault="00D40AE6" w:rsidP="00D40AE6">
      <w:pPr>
        <w:rPr>
          <w:rFonts w:ascii="Times New Roman" w:hAnsi="Times New Roman"/>
          <w:b/>
          <w:sz w:val="28"/>
          <w:szCs w:val="28"/>
          <w:u w:val="single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 xml:space="preserve">                                    Р</w:t>
      </w:r>
      <w:r w:rsidR="00D64DB3" w:rsidRPr="008B6C7B">
        <w:rPr>
          <w:rFonts w:ascii="Times New Roman" w:hAnsi="Times New Roman"/>
          <w:b/>
          <w:sz w:val="28"/>
          <w:szCs w:val="28"/>
          <w:u w:val="single"/>
        </w:rPr>
        <w:t>аздел 9. Достижения в работе ДОУ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i/>
          <w:sz w:val="28"/>
          <w:szCs w:val="28"/>
        </w:rPr>
        <w:t>В 2022-2023 учебном году коллектив добился неплохих результатов, успехов в обучении и воспитании детей.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Адаптировались и внедрялись творческие, продуктивные методики, способствующие формированию позитивного взаимодействия в системах педагог — педагог, педагог — ребёнок, педагог — родитель. Реализуемые в детском саду приёмы и методы способствуют личностному развитию детей, повышают их информационный уровень, служат применению полученных знаний, умений и навыков в практической деятельности; результаты работы видны на музыкальных праздниках, развлечениях, выставках творческих работ, рисунков. В процессе работы каждый педагог старался обеспечить детей необходимым уровнем знаний, умений и навыков, сохранив мотивацию к познанию и здоровье. </w:t>
      </w:r>
    </w:p>
    <w:p w:rsidR="00D64DB3" w:rsidRPr="008B6C7B" w:rsidRDefault="00D64DB3" w:rsidP="00D64DB3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Педагоги ДОУ </w:t>
      </w:r>
      <w:r w:rsidR="004E3496" w:rsidRPr="008B6C7B">
        <w:rPr>
          <w:rFonts w:ascii="Times New Roman" w:hAnsi="Times New Roman"/>
          <w:sz w:val="28"/>
          <w:szCs w:val="28"/>
        </w:rPr>
        <w:t xml:space="preserve"> прошли </w:t>
      </w:r>
      <w:r w:rsidRPr="008B6C7B">
        <w:rPr>
          <w:rFonts w:ascii="Times New Roman" w:hAnsi="Times New Roman"/>
          <w:sz w:val="28"/>
          <w:szCs w:val="28"/>
        </w:rPr>
        <w:t xml:space="preserve"> повышение квалификации по Федеральной образов</w:t>
      </w:r>
      <w:r w:rsidR="004E3496" w:rsidRPr="008B6C7B">
        <w:rPr>
          <w:rFonts w:ascii="Times New Roman" w:hAnsi="Times New Roman"/>
          <w:sz w:val="28"/>
          <w:szCs w:val="28"/>
        </w:rPr>
        <w:t>ательной программе</w:t>
      </w:r>
      <w:r w:rsidRPr="008B6C7B">
        <w:rPr>
          <w:rFonts w:ascii="Times New Roman" w:hAnsi="Times New Roman"/>
          <w:sz w:val="28"/>
          <w:szCs w:val="28"/>
        </w:rPr>
        <w:t>.</w:t>
      </w:r>
      <w:r w:rsidR="004E3496" w:rsidRPr="008B6C7B">
        <w:rPr>
          <w:rFonts w:ascii="Times New Roman" w:hAnsi="Times New Roman"/>
          <w:sz w:val="28"/>
          <w:szCs w:val="28"/>
        </w:rPr>
        <w:t xml:space="preserve"> </w:t>
      </w:r>
      <w:r w:rsidR="004E3496" w:rsidRPr="008B6C7B">
        <w:rPr>
          <w:rFonts w:ascii="Times New Roman" w:hAnsi="Times New Roman"/>
          <w:color w:val="000000" w:themeColor="text1"/>
          <w:sz w:val="28"/>
          <w:szCs w:val="28"/>
        </w:rPr>
        <w:t>Коллектив ДОУ работа</w:t>
      </w:r>
      <w:r w:rsidR="00D40AE6" w:rsidRPr="008B6C7B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8662F8" w:rsidRPr="008B6C7B">
        <w:rPr>
          <w:rFonts w:ascii="Times New Roman" w:hAnsi="Times New Roman"/>
          <w:color w:val="000000" w:themeColor="text1"/>
          <w:sz w:val="28"/>
          <w:szCs w:val="28"/>
        </w:rPr>
        <w:t xml:space="preserve"> над внедрением с 01 сентября 2023 года</w:t>
      </w:r>
      <w:r w:rsidR="004E3496" w:rsidRPr="008B6C7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</w:t>
      </w:r>
      <w:r w:rsidR="008662F8" w:rsidRPr="008B6C7B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4E3496" w:rsidRPr="008B6C7B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 w:rsidR="008662F8" w:rsidRPr="008B6C7B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4E3496" w:rsidRPr="008B6C7B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8662F8" w:rsidRPr="008B6C7B">
        <w:rPr>
          <w:rFonts w:ascii="Times New Roman" w:hAnsi="Times New Roman"/>
          <w:color w:val="000000" w:themeColor="text1"/>
          <w:sz w:val="28"/>
          <w:szCs w:val="28"/>
        </w:rPr>
        <w:t>ы дошкольного образования</w:t>
      </w:r>
      <w:r w:rsidR="004E3496" w:rsidRPr="008B6C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3496" w:rsidRPr="008B6C7B" w:rsidRDefault="008662F8" w:rsidP="004E3496">
      <w:pPr>
        <w:rPr>
          <w:rFonts w:ascii="Times New Roman" w:hAnsi="Times New Roman"/>
          <w:b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1.</w:t>
      </w:r>
      <w:r w:rsidR="004E3496" w:rsidRPr="008B6C7B">
        <w:rPr>
          <w:rFonts w:ascii="Times New Roman" w:hAnsi="Times New Roman"/>
          <w:b/>
          <w:sz w:val="28"/>
          <w:szCs w:val="28"/>
        </w:rPr>
        <w:t>Развитие творческой деятельности педагогов:</w:t>
      </w:r>
    </w:p>
    <w:p w:rsidR="004E3496" w:rsidRPr="008B6C7B" w:rsidRDefault="004E3496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 2022 году педагоги Детского сада приняли участие во Всероссийских, региональных муниципальных мероприятиях:</w:t>
      </w:r>
    </w:p>
    <w:tbl>
      <w:tblPr>
        <w:tblStyle w:val="a9"/>
        <w:tblpPr w:leftFromText="180" w:rightFromText="180" w:vertAnchor="text" w:horzAnchor="margin" w:tblpY="290"/>
        <w:tblW w:w="10173" w:type="dxa"/>
        <w:tblLook w:val="0000"/>
      </w:tblPr>
      <w:tblGrid>
        <w:gridCol w:w="699"/>
        <w:gridCol w:w="6078"/>
        <w:gridCol w:w="1694"/>
        <w:gridCol w:w="1702"/>
      </w:tblGrid>
      <w:tr w:rsidR="004E3496" w:rsidRPr="008B6C7B" w:rsidTr="008662F8">
        <w:trPr>
          <w:trHeight w:hRule="exact" w:val="595"/>
        </w:trPr>
        <w:tc>
          <w:tcPr>
            <w:tcW w:w="702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after="6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№</w:t>
            </w:r>
          </w:p>
          <w:p w:rsidR="004E3496" w:rsidRPr="008B6C7B" w:rsidRDefault="004E3496" w:rsidP="004E3496">
            <w:pPr>
              <w:pStyle w:val="21"/>
              <w:shd w:val="clear" w:color="auto" w:fill="auto"/>
              <w:spacing w:before="60" w:line="240" w:lineRule="exact"/>
              <w:ind w:firstLine="0"/>
              <w:jc w:val="left"/>
            </w:pPr>
            <w:proofErr w:type="spellStart"/>
            <w:proofErr w:type="gramStart"/>
            <w:r w:rsidRPr="008B6C7B">
              <w:rPr>
                <w:rStyle w:val="25"/>
                <w:sz w:val="28"/>
                <w:szCs w:val="28"/>
              </w:rPr>
              <w:t>п</w:t>
            </w:r>
            <w:proofErr w:type="spellEnd"/>
            <w:proofErr w:type="gramEnd"/>
            <w:r w:rsidRPr="008B6C7B">
              <w:rPr>
                <w:rStyle w:val="25"/>
                <w:sz w:val="28"/>
                <w:szCs w:val="28"/>
              </w:rPr>
              <w:t>/</w:t>
            </w:r>
            <w:proofErr w:type="spellStart"/>
            <w:r w:rsidRPr="008B6C7B">
              <w:rPr>
                <w:rStyle w:val="2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1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</w:pPr>
            <w:r w:rsidRPr="008B6C7B">
              <w:rPr>
                <w:rStyle w:val="25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Участники</w:t>
            </w:r>
          </w:p>
        </w:tc>
        <w:tc>
          <w:tcPr>
            <w:tcW w:w="156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Достижения</w:t>
            </w:r>
          </w:p>
        </w:tc>
      </w:tr>
      <w:tr w:rsidR="004E3496" w:rsidRPr="008B6C7B" w:rsidTr="008662F8">
        <w:trPr>
          <w:trHeight w:hRule="exact" w:val="302"/>
        </w:trPr>
        <w:tc>
          <w:tcPr>
            <w:tcW w:w="702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</w:pPr>
          </w:p>
        </w:tc>
        <w:tc>
          <w:tcPr>
            <w:tcW w:w="621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</w:rPr>
            </w:pPr>
          </w:p>
        </w:tc>
      </w:tr>
      <w:tr w:rsidR="004E3496" w:rsidRPr="008B6C7B" w:rsidTr="008662F8">
        <w:trPr>
          <w:trHeight w:hRule="exact" w:val="590"/>
        </w:trPr>
        <w:tc>
          <w:tcPr>
            <w:tcW w:w="702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1.</w:t>
            </w:r>
          </w:p>
        </w:tc>
        <w:tc>
          <w:tcPr>
            <w:tcW w:w="621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93" w:lineRule="exact"/>
              <w:ind w:firstLine="0"/>
            </w:pPr>
            <w:r w:rsidRPr="008B6C7B">
              <w:rPr>
                <w:rStyle w:val="25"/>
                <w:sz w:val="28"/>
                <w:szCs w:val="28"/>
              </w:rPr>
              <w:t>Всероссийская олимпиада «Образовательный марафон»</w:t>
            </w:r>
          </w:p>
        </w:tc>
        <w:tc>
          <w:tcPr>
            <w:tcW w:w="1701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 xml:space="preserve">     1 </w:t>
            </w:r>
          </w:p>
        </w:tc>
        <w:tc>
          <w:tcPr>
            <w:tcW w:w="156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Победитель, 1 место</w:t>
            </w:r>
          </w:p>
        </w:tc>
      </w:tr>
      <w:tr w:rsidR="004E3496" w:rsidRPr="008B6C7B" w:rsidTr="008662F8">
        <w:trPr>
          <w:trHeight w:hRule="exact" w:val="528"/>
        </w:trPr>
        <w:tc>
          <w:tcPr>
            <w:tcW w:w="702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2.</w:t>
            </w:r>
          </w:p>
        </w:tc>
        <w:tc>
          <w:tcPr>
            <w:tcW w:w="621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30" w:lineRule="exact"/>
              <w:ind w:firstLine="0"/>
              <w:jc w:val="left"/>
            </w:pPr>
            <w:r w:rsidRPr="008B6C7B">
              <w:rPr>
                <w:rStyle w:val="25"/>
                <w:color w:val="000000" w:themeColor="text1"/>
                <w:sz w:val="28"/>
                <w:szCs w:val="28"/>
              </w:rPr>
              <w:t>Всероссийская  олимпиада «Педагогический успех»</w:t>
            </w:r>
          </w:p>
        </w:tc>
        <w:tc>
          <w:tcPr>
            <w:tcW w:w="1701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rPr>
                <w:rStyle w:val="25"/>
                <w:sz w:val="28"/>
                <w:szCs w:val="28"/>
              </w:rPr>
            </w:pPr>
            <w:r w:rsidRPr="008B6C7B">
              <w:rPr>
                <w:rStyle w:val="25"/>
                <w:sz w:val="28"/>
                <w:szCs w:val="28"/>
              </w:rPr>
              <w:t xml:space="preserve">Победитель, </w:t>
            </w:r>
          </w:p>
          <w:p w:rsidR="004E3496" w:rsidRPr="008B6C7B" w:rsidRDefault="004E3496" w:rsidP="004E3496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3 место</w:t>
            </w:r>
          </w:p>
        </w:tc>
      </w:tr>
      <w:tr w:rsidR="004E3496" w:rsidRPr="008B6C7B" w:rsidTr="00223211">
        <w:trPr>
          <w:trHeight w:hRule="exact" w:val="819"/>
        </w:trPr>
        <w:tc>
          <w:tcPr>
            <w:tcW w:w="702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3.</w:t>
            </w:r>
          </w:p>
        </w:tc>
        <w:tc>
          <w:tcPr>
            <w:tcW w:w="621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98" w:lineRule="exact"/>
              <w:ind w:firstLine="0"/>
            </w:pPr>
            <w:r w:rsidRPr="008B6C7B">
              <w:rPr>
                <w:rStyle w:val="25"/>
                <w:sz w:val="28"/>
                <w:szCs w:val="28"/>
              </w:rPr>
              <w:t>Всероссийская олимпиада «Диплом педагога»</w:t>
            </w:r>
          </w:p>
        </w:tc>
        <w:tc>
          <w:tcPr>
            <w:tcW w:w="1701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</w:pPr>
            <w:r w:rsidRPr="008B6C7B">
              <w:t>1</w:t>
            </w:r>
          </w:p>
        </w:tc>
        <w:tc>
          <w:tcPr>
            <w:tcW w:w="1560" w:type="dxa"/>
          </w:tcPr>
          <w:p w:rsidR="004E3496" w:rsidRPr="008B6C7B" w:rsidRDefault="008662F8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sz w:val="28"/>
                <w:szCs w:val="28"/>
              </w:rPr>
            </w:pPr>
            <w:r w:rsidRPr="008B6C7B">
              <w:rPr>
                <w:rStyle w:val="25"/>
                <w:sz w:val="28"/>
                <w:szCs w:val="28"/>
              </w:rPr>
              <w:t>Победитель</w:t>
            </w:r>
            <w:proofErr w:type="gramStart"/>
            <w:r w:rsidR="004E3496" w:rsidRPr="008B6C7B">
              <w:rPr>
                <w:rStyle w:val="25"/>
                <w:sz w:val="28"/>
                <w:szCs w:val="28"/>
              </w:rPr>
              <w:t xml:space="preserve"> ,</w:t>
            </w:r>
            <w:proofErr w:type="gramEnd"/>
          </w:p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1 место</w:t>
            </w:r>
          </w:p>
        </w:tc>
      </w:tr>
      <w:tr w:rsidR="004E3496" w:rsidRPr="008B6C7B" w:rsidTr="008662F8">
        <w:trPr>
          <w:trHeight w:hRule="exact" w:val="590"/>
        </w:trPr>
        <w:tc>
          <w:tcPr>
            <w:tcW w:w="702" w:type="dxa"/>
          </w:tcPr>
          <w:p w:rsidR="004E3496" w:rsidRPr="008B6C7B" w:rsidRDefault="004E3496" w:rsidP="004E3496">
            <w:pPr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88" w:lineRule="exact"/>
              <w:ind w:firstLine="0"/>
            </w:pPr>
            <w:r w:rsidRPr="008B6C7B">
              <w:rPr>
                <w:rStyle w:val="25"/>
                <w:sz w:val="28"/>
                <w:szCs w:val="28"/>
              </w:rPr>
              <w:t>Всероссийская олимпиада «ФГОС соответствие»</w:t>
            </w:r>
          </w:p>
        </w:tc>
        <w:tc>
          <w:tcPr>
            <w:tcW w:w="1701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</w:tcPr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sz w:val="28"/>
                <w:szCs w:val="28"/>
              </w:rPr>
            </w:pPr>
            <w:r w:rsidRPr="008B6C7B">
              <w:rPr>
                <w:rStyle w:val="25"/>
                <w:sz w:val="28"/>
                <w:szCs w:val="28"/>
              </w:rPr>
              <w:t>Победитель,</w:t>
            </w:r>
          </w:p>
          <w:p w:rsidR="004E3496" w:rsidRPr="008B6C7B" w:rsidRDefault="004E3496" w:rsidP="004E3496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8B6C7B">
              <w:rPr>
                <w:rStyle w:val="25"/>
                <w:sz w:val="28"/>
                <w:szCs w:val="28"/>
              </w:rPr>
              <w:t>1 место</w:t>
            </w:r>
          </w:p>
        </w:tc>
      </w:tr>
    </w:tbl>
    <w:p w:rsidR="004E3496" w:rsidRPr="008B6C7B" w:rsidRDefault="004E3496" w:rsidP="004E3496">
      <w:pPr>
        <w:spacing w:after="0"/>
        <w:rPr>
          <w:rFonts w:ascii="Times New Roman" w:hAnsi="Times New Roman"/>
          <w:color w:val="00000A"/>
          <w:sz w:val="28"/>
          <w:szCs w:val="28"/>
        </w:rPr>
      </w:pPr>
    </w:p>
    <w:p w:rsidR="003D2DEC" w:rsidRPr="008B6C7B" w:rsidRDefault="004E3496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Педагоги ДОУ принимали участие в </w:t>
      </w:r>
      <w:r w:rsidR="00BB3C7F" w:rsidRPr="008B6C7B">
        <w:rPr>
          <w:rFonts w:ascii="Times New Roman" w:hAnsi="Times New Roman"/>
          <w:sz w:val="28"/>
          <w:szCs w:val="28"/>
        </w:rPr>
        <w:t>серии</w:t>
      </w:r>
      <w:r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  <w:u w:val="single"/>
        </w:rPr>
        <w:t>семинаров</w:t>
      </w:r>
      <w:r w:rsidR="003D2DEC" w:rsidRPr="008B6C7B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3D2DEC" w:rsidRPr="008B6C7B">
        <w:rPr>
          <w:rFonts w:ascii="Times New Roman" w:hAnsi="Times New Roman"/>
          <w:sz w:val="28"/>
          <w:szCs w:val="28"/>
          <w:u w:val="single"/>
        </w:rPr>
        <w:t>вебинаров</w:t>
      </w:r>
      <w:proofErr w:type="spellEnd"/>
      <w:r w:rsidR="003D2DEC" w:rsidRPr="008B6C7B">
        <w:rPr>
          <w:rFonts w:ascii="Times New Roman" w:hAnsi="Times New Roman"/>
          <w:sz w:val="28"/>
          <w:szCs w:val="28"/>
        </w:rPr>
        <w:t>:</w:t>
      </w:r>
    </w:p>
    <w:p w:rsidR="003D2DEC" w:rsidRPr="008B6C7B" w:rsidRDefault="00BB3C7F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«Новые технологии и методики в работе воспитателя детского сада»</w:t>
      </w:r>
      <w:r w:rsidR="003D2DEC" w:rsidRPr="008B6C7B">
        <w:rPr>
          <w:rFonts w:ascii="Times New Roman" w:hAnsi="Times New Roman"/>
          <w:sz w:val="28"/>
          <w:szCs w:val="28"/>
        </w:rPr>
        <w:t>;</w:t>
      </w:r>
    </w:p>
    <w:p w:rsidR="003D2DEC" w:rsidRPr="008B6C7B" w:rsidRDefault="00BB3C7F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lastRenderedPageBreak/>
        <w:t xml:space="preserve"> «Рассмотрение особенностей новой федеральной образовательной программы дошкольного образования»</w:t>
      </w:r>
      <w:r w:rsidR="003D2DEC" w:rsidRPr="008B6C7B">
        <w:rPr>
          <w:rFonts w:ascii="Times New Roman" w:hAnsi="Times New Roman"/>
          <w:sz w:val="28"/>
          <w:szCs w:val="28"/>
        </w:rPr>
        <w:t>;</w:t>
      </w:r>
    </w:p>
    <w:p w:rsidR="004E3496" w:rsidRPr="008B6C7B" w:rsidRDefault="00BB3C7F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«Основы безопасности детей в образовательных организациях»</w:t>
      </w:r>
      <w:r w:rsidR="003D2DEC" w:rsidRPr="008B6C7B">
        <w:rPr>
          <w:rFonts w:ascii="Times New Roman" w:hAnsi="Times New Roman"/>
          <w:sz w:val="28"/>
          <w:szCs w:val="28"/>
        </w:rPr>
        <w:t>.</w:t>
      </w:r>
    </w:p>
    <w:p w:rsidR="003D2DEC" w:rsidRPr="008B6C7B" w:rsidRDefault="008662F8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В текущем году п</w:t>
      </w:r>
      <w:r w:rsidR="003D2DEC" w:rsidRPr="008B6C7B">
        <w:rPr>
          <w:rFonts w:ascii="Times New Roman" w:hAnsi="Times New Roman"/>
          <w:sz w:val="28"/>
          <w:szCs w:val="28"/>
        </w:rPr>
        <w:t xml:space="preserve">ринимали участие в </w:t>
      </w:r>
      <w:r w:rsidR="003D2DEC" w:rsidRPr="008B6C7B">
        <w:rPr>
          <w:rFonts w:ascii="Times New Roman" w:hAnsi="Times New Roman"/>
          <w:sz w:val="28"/>
          <w:szCs w:val="28"/>
          <w:u w:val="single"/>
        </w:rPr>
        <w:t>научн</w:t>
      </w:r>
      <w:r w:rsidRPr="008B6C7B">
        <w:rPr>
          <w:rFonts w:ascii="Times New Roman" w:hAnsi="Times New Roman"/>
          <w:sz w:val="28"/>
          <w:szCs w:val="28"/>
          <w:u w:val="single"/>
        </w:rPr>
        <w:t>ых</w:t>
      </w:r>
      <w:r w:rsidR="000C4716" w:rsidRPr="008B6C7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D2DEC" w:rsidRPr="008B6C7B">
        <w:rPr>
          <w:rFonts w:ascii="Times New Roman" w:hAnsi="Times New Roman"/>
          <w:sz w:val="28"/>
          <w:szCs w:val="28"/>
          <w:u w:val="single"/>
        </w:rPr>
        <w:t>- методическ</w:t>
      </w:r>
      <w:r w:rsidRPr="008B6C7B">
        <w:rPr>
          <w:rFonts w:ascii="Times New Roman" w:hAnsi="Times New Roman"/>
          <w:sz w:val="28"/>
          <w:szCs w:val="28"/>
          <w:u w:val="single"/>
        </w:rPr>
        <w:t>их</w:t>
      </w:r>
      <w:r w:rsidR="003D2DEC" w:rsidRPr="008B6C7B">
        <w:rPr>
          <w:rFonts w:ascii="Times New Roman" w:hAnsi="Times New Roman"/>
          <w:sz w:val="28"/>
          <w:szCs w:val="28"/>
          <w:u w:val="single"/>
        </w:rPr>
        <w:t xml:space="preserve"> конференци</w:t>
      </w:r>
      <w:r w:rsidRPr="008B6C7B">
        <w:rPr>
          <w:rFonts w:ascii="Times New Roman" w:hAnsi="Times New Roman"/>
          <w:sz w:val="28"/>
          <w:szCs w:val="28"/>
          <w:u w:val="single"/>
        </w:rPr>
        <w:t>ях</w:t>
      </w:r>
      <w:r w:rsidR="003D2DEC" w:rsidRPr="008B6C7B">
        <w:rPr>
          <w:rFonts w:ascii="Times New Roman" w:hAnsi="Times New Roman"/>
          <w:sz w:val="28"/>
          <w:szCs w:val="28"/>
        </w:rPr>
        <w:t xml:space="preserve"> по темам:</w:t>
      </w:r>
    </w:p>
    <w:p w:rsidR="003D2DEC" w:rsidRPr="008B6C7B" w:rsidRDefault="003D2DEC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-Новые компетенции педагога дошкольного образования в рамках федеральной образовательной программы дошкольного образования»;</w:t>
      </w:r>
    </w:p>
    <w:p w:rsidR="003D2DEC" w:rsidRPr="008B6C7B" w:rsidRDefault="003D2DEC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- «Мероприятия  в детских садах по усилению мер безопасности».</w:t>
      </w:r>
    </w:p>
    <w:p w:rsidR="003D2DEC" w:rsidRPr="008B6C7B" w:rsidRDefault="008662F8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Воспитатели </w:t>
      </w:r>
      <w:r w:rsidR="003D2DEC" w:rsidRPr="008B6C7B">
        <w:rPr>
          <w:rFonts w:ascii="Times New Roman" w:hAnsi="Times New Roman"/>
          <w:sz w:val="28"/>
          <w:szCs w:val="28"/>
        </w:rPr>
        <w:t xml:space="preserve">приняли участие в </w:t>
      </w:r>
      <w:r w:rsidR="003D2DEC" w:rsidRPr="008B6C7B">
        <w:rPr>
          <w:rFonts w:ascii="Times New Roman" w:hAnsi="Times New Roman"/>
          <w:sz w:val="28"/>
          <w:szCs w:val="28"/>
          <w:u w:val="single"/>
        </w:rPr>
        <w:t>педагогических чтениях</w:t>
      </w:r>
      <w:r w:rsidR="003D2DEC" w:rsidRPr="008B6C7B">
        <w:rPr>
          <w:rFonts w:ascii="Times New Roman" w:hAnsi="Times New Roman"/>
          <w:sz w:val="28"/>
          <w:szCs w:val="28"/>
        </w:rPr>
        <w:t xml:space="preserve"> по тем</w:t>
      </w:r>
      <w:r w:rsidRPr="008B6C7B">
        <w:rPr>
          <w:rFonts w:ascii="Times New Roman" w:hAnsi="Times New Roman"/>
          <w:sz w:val="28"/>
          <w:szCs w:val="28"/>
        </w:rPr>
        <w:t>ам</w:t>
      </w:r>
      <w:r w:rsidR="003D2DEC" w:rsidRPr="008B6C7B">
        <w:rPr>
          <w:rFonts w:ascii="Times New Roman" w:hAnsi="Times New Roman"/>
          <w:sz w:val="28"/>
          <w:szCs w:val="28"/>
        </w:rPr>
        <w:t>:</w:t>
      </w:r>
    </w:p>
    <w:p w:rsidR="003D2DEC" w:rsidRPr="008B6C7B" w:rsidRDefault="003D2DEC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-«Работа с семьями в рамках образовательной деятельности дошкольной организации»;</w:t>
      </w:r>
    </w:p>
    <w:p w:rsidR="003D2DEC" w:rsidRPr="008B6C7B" w:rsidRDefault="003D2DEC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-«Основы обеспечения безопасности в дошкольных образовательных организациях»</w:t>
      </w:r>
    </w:p>
    <w:p w:rsidR="004E3496" w:rsidRPr="008B6C7B" w:rsidRDefault="004E3496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2.</w:t>
      </w:r>
      <w:r w:rsidRPr="008B6C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6C7B">
        <w:rPr>
          <w:rFonts w:ascii="Times New Roman" w:hAnsi="Times New Roman"/>
          <w:sz w:val="28"/>
          <w:szCs w:val="28"/>
        </w:rPr>
        <w:t>В течение года проведено 3 заседания Педагогического Совета ДОУ (1 установочный , 1 итоговый и 1 по годовым задачам ДОУ.</w:t>
      </w:r>
      <w:proofErr w:type="gramEnd"/>
    </w:p>
    <w:p w:rsidR="004E3496" w:rsidRPr="008B6C7B" w:rsidRDefault="004E3496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3.</w:t>
      </w:r>
      <w:r w:rsidRPr="008B6C7B">
        <w:rPr>
          <w:rFonts w:ascii="Times New Roman" w:hAnsi="Times New Roman"/>
          <w:sz w:val="28"/>
          <w:szCs w:val="28"/>
        </w:rPr>
        <w:t xml:space="preserve"> В начале учебного года ведётся наблюдение «Адаптация ребёнка к ДОУ», заполнение карт адаптации в младш</w:t>
      </w:r>
      <w:r w:rsidR="00FF3A42" w:rsidRPr="008B6C7B">
        <w:rPr>
          <w:rFonts w:ascii="Times New Roman" w:hAnsi="Times New Roman"/>
          <w:sz w:val="28"/>
          <w:szCs w:val="28"/>
        </w:rPr>
        <w:t>ей</w:t>
      </w:r>
      <w:r w:rsidRPr="008B6C7B">
        <w:rPr>
          <w:rFonts w:ascii="Times New Roman" w:hAnsi="Times New Roman"/>
          <w:sz w:val="28"/>
          <w:szCs w:val="28"/>
        </w:rPr>
        <w:t xml:space="preserve"> подгрупп</w:t>
      </w:r>
      <w:r w:rsidR="00FF3A42" w:rsidRPr="008B6C7B">
        <w:rPr>
          <w:rFonts w:ascii="Times New Roman" w:hAnsi="Times New Roman"/>
          <w:sz w:val="28"/>
          <w:szCs w:val="28"/>
        </w:rPr>
        <w:t>е</w:t>
      </w:r>
      <w:r w:rsidRPr="008B6C7B">
        <w:rPr>
          <w:rFonts w:ascii="Times New Roman" w:hAnsi="Times New Roman"/>
          <w:sz w:val="28"/>
          <w:szCs w:val="28"/>
        </w:rPr>
        <w:t xml:space="preserve">. </w:t>
      </w:r>
    </w:p>
    <w:p w:rsidR="004E3496" w:rsidRPr="008B6C7B" w:rsidRDefault="004E3496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4.</w:t>
      </w:r>
      <w:r w:rsidRPr="008B6C7B">
        <w:rPr>
          <w:rFonts w:ascii="Times New Roman" w:hAnsi="Times New Roman"/>
          <w:sz w:val="28"/>
          <w:szCs w:val="28"/>
        </w:rPr>
        <w:t xml:space="preserve"> Стендовое консультирование для родителей постоянно совершенствуется и обновляется.</w:t>
      </w:r>
    </w:p>
    <w:p w:rsidR="004E3496" w:rsidRPr="008B6C7B" w:rsidRDefault="004E3496" w:rsidP="004E3496">
      <w:pPr>
        <w:jc w:val="center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Кадровый состав педагогов ДОУ (на август 2023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/>
      </w:tblPr>
      <w:tblGrid>
        <w:gridCol w:w="617"/>
        <w:gridCol w:w="2578"/>
        <w:gridCol w:w="1837"/>
        <w:gridCol w:w="2479"/>
        <w:gridCol w:w="2060"/>
      </w:tblGrid>
      <w:tr w:rsidR="004E3496" w:rsidRPr="008B6C7B" w:rsidTr="004E3496">
        <w:tc>
          <w:tcPr>
            <w:tcW w:w="565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8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776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Кв. категория</w:t>
            </w:r>
          </w:p>
        </w:tc>
        <w:tc>
          <w:tcPr>
            <w:tcW w:w="2510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Должность, стаж в занимаемой должности</w:t>
            </w:r>
          </w:p>
        </w:tc>
        <w:tc>
          <w:tcPr>
            <w:tcW w:w="2102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 xml:space="preserve">Курсы ПК по ФГОС </w:t>
            </w:r>
            <w:proofErr w:type="gramStart"/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4E3496" w:rsidRPr="008B6C7B" w:rsidTr="004E3496">
        <w:tc>
          <w:tcPr>
            <w:tcW w:w="565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18" w:type="dxa"/>
          </w:tcPr>
          <w:p w:rsidR="004E3496" w:rsidRPr="008B6C7B" w:rsidRDefault="004E3496" w:rsidP="004E34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Богданова Ольга Николаевна</w:t>
            </w:r>
          </w:p>
        </w:tc>
        <w:tc>
          <w:tcPr>
            <w:tcW w:w="1776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</w:tc>
        <w:tc>
          <w:tcPr>
            <w:tcW w:w="2510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:rsidR="004E3496" w:rsidRPr="008B6C7B" w:rsidRDefault="004E3496" w:rsidP="000C4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0C4716" w:rsidRPr="008B6C7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102" w:type="dxa"/>
          </w:tcPr>
          <w:p w:rsidR="004E3496" w:rsidRPr="008B6C7B" w:rsidRDefault="00FF5D82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E3496" w:rsidRPr="008B6C7B" w:rsidTr="004E3496">
        <w:tc>
          <w:tcPr>
            <w:tcW w:w="565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:rsidR="004E3496" w:rsidRPr="008B6C7B" w:rsidRDefault="004E3496" w:rsidP="004E34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Павлова Наталья  Васильевна</w:t>
            </w:r>
          </w:p>
        </w:tc>
        <w:tc>
          <w:tcPr>
            <w:tcW w:w="1776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2510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2102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4E3496" w:rsidRPr="008B6C7B" w:rsidTr="004E3496">
        <w:tc>
          <w:tcPr>
            <w:tcW w:w="565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18" w:type="dxa"/>
          </w:tcPr>
          <w:p w:rsidR="004E3496" w:rsidRPr="008B6C7B" w:rsidRDefault="004E3496" w:rsidP="004E34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Маркова Елена Евгеньевна</w:t>
            </w:r>
          </w:p>
        </w:tc>
        <w:tc>
          <w:tcPr>
            <w:tcW w:w="1776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2510" w:type="dxa"/>
          </w:tcPr>
          <w:p w:rsidR="004E3496" w:rsidRPr="008B6C7B" w:rsidRDefault="000C4716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в</w:t>
            </w:r>
            <w:r w:rsidR="004E3496" w:rsidRPr="008B6C7B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29лет</w:t>
            </w:r>
          </w:p>
        </w:tc>
        <w:tc>
          <w:tcPr>
            <w:tcW w:w="2102" w:type="dxa"/>
          </w:tcPr>
          <w:p w:rsidR="004E3496" w:rsidRPr="008B6C7B" w:rsidRDefault="004E3496" w:rsidP="004E3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7B">
              <w:rPr>
                <w:rFonts w:ascii="Times New Roman" w:hAnsi="Times New Roman"/>
                <w:sz w:val="28"/>
                <w:szCs w:val="28"/>
              </w:rPr>
              <w:t>2023г.</w:t>
            </w:r>
          </w:p>
        </w:tc>
      </w:tr>
    </w:tbl>
    <w:p w:rsidR="004E3496" w:rsidRPr="008B6C7B" w:rsidRDefault="004E3496" w:rsidP="004E3496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 xml:space="preserve">Основные характеристики педагогического коллектива </w:t>
      </w:r>
      <w:r w:rsidRPr="008B6C7B">
        <w:rPr>
          <w:rFonts w:ascii="Times New Roman" w:hAnsi="Times New Roman"/>
          <w:sz w:val="28"/>
          <w:szCs w:val="28"/>
        </w:rPr>
        <w:t xml:space="preserve">— профессионализм, работоспособность, оперативность в решении поставленных задач, мобильность, </w:t>
      </w:r>
      <w:proofErr w:type="spellStart"/>
      <w:r w:rsidRPr="008B6C7B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8B6C7B">
        <w:rPr>
          <w:rFonts w:ascii="Times New Roman" w:hAnsi="Times New Roman"/>
          <w:sz w:val="28"/>
          <w:szCs w:val="28"/>
        </w:rPr>
        <w:t>рефлексивность</w:t>
      </w:r>
      <w:proofErr w:type="spellEnd"/>
      <w:r w:rsidRPr="008B6C7B">
        <w:rPr>
          <w:rFonts w:ascii="Times New Roman" w:hAnsi="Times New Roman"/>
          <w:sz w:val="28"/>
          <w:szCs w:val="28"/>
        </w:rPr>
        <w:t xml:space="preserve">, </w:t>
      </w:r>
      <w:r w:rsidRPr="008B6C7B">
        <w:rPr>
          <w:rFonts w:ascii="Times New Roman" w:hAnsi="Times New Roman"/>
          <w:sz w:val="28"/>
          <w:szCs w:val="28"/>
        </w:rPr>
        <w:lastRenderedPageBreak/>
        <w:t>творческий подход к новым методикам и технологиям, поиск инноваций, внедрение передового педагогического опыта.</w:t>
      </w:r>
    </w:p>
    <w:p w:rsidR="00D64DB3" w:rsidRPr="008B6C7B" w:rsidRDefault="008662F8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 С летнего периода </w:t>
      </w:r>
      <w:r w:rsidR="00D64DB3" w:rsidRPr="008B6C7B">
        <w:rPr>
          <w:rFonts w:ascii="Times New Roman" w:hAnsi="Times New Roman"/>
          <w:sz w:val="28"/>
          <w:szCs w:val="28"/>
        </w:rPr>
        <w:t xml:space="preserve"> 2022 года в ДОУ проведены торжественные мероприятия, посвященные Дню России, Дню семьи, любви и верности, Дню государственного флага, Дню герба России, Дню герба и флага Тверской области.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В группе детского сада есть уголок патриотического воспитания, с постоянно действующими и обновляемыми материалами. Они знакомят детей с символами России в соответствии с возрастом. Для детей младшего дошкольного возраста это такие, как русская березка, мой дом, моя семья, мой город, русские народные сказки и </w:t>
      </w:r>
      <w:proofErr w:type="spellStart"/>
      <w:r w:rsidRPr="008B6C7B">
        <w:rPr>
          <w:rFonts w:ascii="Times New Roman" w:hAnsi="Times New Roman"/>
          <w:sz w:val="28"/>
          <w:szCs w:val="28"/>
        </w:rPr>
        <w:t>потешки</w:t>
      </w:r>
      <w:proofErr w:type="spellEnd"/>
      <w:r w:rsidRPr="008B6C7B">
        <w:rPr>
          <w:rFonts w:ascii="Times New Roman" w:hAnsi="Times New Roman"/>
          <w:sz w:val="28"/>
          <w:szCs w:val="28"/>
        </w:rPr>
        <w:t>. Дети старшего дошкольного возраста знают Герб и Флаг, знакомятся с Гимном и руководителями нашего города, области и страны.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23 февраля традиционно проводятся  физкультурные праздники «День защитника Отечества», были проведены массовые музыкально-спортивные мероприятия «День знаний»,  «Весёлые старты», «Светлая Пасха», «День Победы»</w:t>
      </w:r>
      <w:proofErr w:type="gramStart"/>
      <w:r w:rsidRPr="008B6C7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B6C7B">
        <w:rPr>
          <w:rFonts w:ascii="Times New Roman" w:hAnsi="Times New Roman"/>
          <w:sz w:val="28"/>
          <w:szCs w:val="28"/>
        </w:rPr>
        <w:t>праздничный парад; праздник, посвящённый Дню защиты детей, проведён ряд мероприятий по безопасности детей.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b/>
          <w:sz w:val="28"/>
          <w:szCs w:val="28"/>
        </w:rPr>
        <w:t>Задачи ДОУ и семьи</w:t>
      </w:r>
      <w:r w:rsidRPr="008B6C7B">
        <w:rPr>
          <w:rFonts w:ascii="Times New Roman" w:hAnsi="Times New Roman"/>
          <w:sz w:val="28"/>
          <w:szCs w:val="28"/>
        </w:rPr>
        <w:t xml:space="preserve"> — повысить внимание к укреплению здоровья и дальнейшее физическое развитие ребёнка через закаливание, формирование правильной осанки, дальнейшее развитие физической активности.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Финансовая деятельность ДОУ осуществляется в соответствии с годовой сметой доходов и расходов. Главным источником финансирования ДОУ являются бюджетные денежные средства и родительская плата. Выделенные денежные средства на содержание учреждения расходуются своевременно и в полном объёме.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>Материально-техническая база дошкольного учреждения постоянно обновляется за счёт бюджетных средств. Всё это положительным образом сказывается на воспитательно-образовательной работе и на комфортном пребывании детей в детском саду.</w:t>
      </w:r>
    </w:p>
    <w:p w:rsidR="00D64DB3" w:rsidRPr="008B6C7B" w:rsidRDefault="00D64DB3" w:rsidP="00D64DB3">
      <w:pPr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В  текущем году приобретён водонагреватель для пищеблока.  К началу учебного года выполнен косметический ремонт пищеблока, раздевалки, туалетной комнаты. На прогулочном участке  проведены работы по  покраске </w:t>
      </w:r>
      <w:r w:rsidRPr="008B6C7B">
        <w:rPr>
          <w:rFonts w:ascii="Times New Roman" w:hAnsi="Times New Roman"/>
          <w:sz w:val="28"/>
          <w:szCs w:val="28"/>
        </w:rPr>
        <w:lastRenderedPageBreak/>
        <w:t>спортивного оборудования. Планируется в текущем году выполнить  ремонт покрытия основного входа.</w:t>
      </w:r>
    </w:p>
    <w:p w:rsidR="00D64DB3" w:rsidRPr="008B6C7B" w:rsidRDefault="00D64DB3" w:rsidP="008B6C7B">
      <w:pPr>
        <w:pStyle w:val="ConsNonformat"/>
        <w:spacing w:line="36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 </w:t>
      </w:r>
      <w:r w:rsidRPr="008B6C7B">
        <w:rPr>
          <w:rFonts w:ascii="Times New Roman" w:hAnsi="Times New Roman"/>
          <w:b/>
          <w:sz w:val="28"/>
          <w:szCs w:val="28"/>
          <w:u w:val="single"/>
        </w:rPr>
        <w:t>Выводы: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Как и прежде, перед администрацией и коллективом детского сада стоит большое количество задач, требующие пристального внимания и быстрого решения, а именно: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="00FF3A42" w:rsidRPr="008B6C7B">
        <w:rPr>
          <w:rFonts w:ascii="Times New Roman" w:hAnsi="Times New Roman"/>
          <w:sz w:val="28"/>
          <w:szCs w:val="28"/>
        </w:rPr>
        <w:t>. с</w:t>
      </w:r>
      <w:r w:rsidRPr="008B6C7B">
        <w:rPr>
          <w:rFonts w:ascii="Times New Roman" w:hAnsi="Times New Roman"/>
          <w:sz w:val="28"/>
          <w:szCs w:val="28"/>
        </w:rPr>
        <w:t xml:space="preserve">оздание образовательного пространства в соответствии с требованиями  современной образовательной политики и внедрения ФОП. 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="00FF3A42" w:rsidRPr="008B6C7B">
        <w:rPr>
          <w:rFonts w:ascii="Times New Roman" w:hAnsi="Times New Roman"/>
          <w:sz w:val="28"/>
          <w:szCs w:val="28"/>
        </w:rPr>
        <w:t>о</w:t>
      </w:r>
      <w:r w:rsidRPr="008B6C7B">
        <w:rPr>
          <w:rFonts w:ascii="Times New Roman" w:hAnsi="Times New Roman"/>
          <w:sz w:val="28"/>
          <w:szCs w:val="28"/>
        </w:rPr>
        <w:t>беспечить готовность детей к обучению к школе.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="00FF3A42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="00FF3A42" w:rsidRPr="008B6C7B">
        <w:rPr>
          <w:rFonts w:ascii="Times New Roman" w:hAnsi="Times New Roman"/>
          <w:sz w:val="28"/>
          <w:szCs w:val="28"/>
        </w:rPr>
        <w:t xml:space="preserve"> </w:t>
      </w:r>
      <w:r w:rsidRPr="008B6C7B">
        <w:rPr>
          <w:rFonts w:ascii="Times New Roman" w:hAnsi="Times New Roman"/>
          <w:sz w:val="28"/>
          <w:szCs w:val="28"/>
        </w:rPr>
        <w:t>систематическая работа по повышению квалификационного уровня педагогических работников;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Pr="008B6C7B">
        <w:rPr>
          <w:rFonts w:ascii="Times New Roman" w:hAnsi="Times New Roman"/>
          <w:sz w:val="28"/>
          <w:szCs w:val="28"/>
        </w:rPr>
        <w:t xml:space="preserve">  дальнейшее привлечение творческого потенциала родителей в образовательный процесс и использование различных форм  сотрудничества с родителями, расширение сферы сотрудничества педагогов, специалистов с родителями воспитанников на основе информационных технологий;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Pr="008B6C7B">
        <w:rPr>
          <w:rFonts w:ascii="Times New Roman" w:hAnsi="Times New Roman"/>
          <w:sz w:val="28"/>
          <w:szCs w:val="28"/>
        </w:rPr>
        <w:t xml:space="preserve">  дальнейшее укрепление материально</w:t>
      </w:r>
      <w:r w:rsidR="00FF3A42" w:rsidRPr="008B6C7B">
        <w:rPr>
          <w:rFonts w:ascii="Times New Roman" w:hAnsi="Times New Roman"/>
          <w:sz w:val="28"/>
          <w:szCs w:val="28"/>
        </w:rPr>
        <w:t>-технической базы</w:t>
      </w:r>
      <w:r w:rsidRPr="008B6C7B">
        <w:rPr>
          <w:rFonts w:ascii="Times New Roman" w:hAnsi="Times New Roman"/>
          <w:sz w:val="28"/>
          <w:szCs w:val="28"/>
        </w:rPr>
        <w:t>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eastAsia="MS Mincho" w:hAnsi="MS Mincho"/>
          <w:sz w:val="28"/>
          <w:szCs w:val="28"/>
        </w:rPr>
        <w:t>❖</w:t>
      </w:r>
      <w:r w:rsidRPr="008B6C7B">
        <w:rPr>
          <w:rFonts w:ascii="Times New Roman" w:hAnsi="Times New Roman"/>
          <w:sz w:val="28"/>
          <w:szCs w:val="28"/>
        </w:rPr>
        <w:t xml:space="preserve">  организация межведомственного взаимодействия, создание системы социального партнёрства с учреждениями образования, культуры, здравоохранения.</w:t>
      </w: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</w:p>
    <w:p w:rsidR="00D64DB3" w:rsidRPr="008B6C7B" w:rsidRDefault="00D64DB3" w:rsidP="00D64DB3">
      <w:pPr>
        <w:jc w:val="both"/>
        <w:rPr>
          <w:rFonts w:ascii="Times New Roman" w:hAnsi="Times New Roman"/>
          <w:sz w:val="28"/>
          <w:szCs w:val="28"/>
        </w:rPr>
      </w:pPr>
      <w:r w:rsidRPr="008B6C7B">
        <w:rPr>
          <w:rFonts w:ascii="Times New Roman" w:hAnsi="Times New Roman"/>
          <w:sz w:val="28"/>
          <w:szCs w:val="28"/>
        </w:rPr>
        <w:t xml:space="preserve">     </w:t>
      </w:r>
    </w:p>
    <w:p w:rsidR="00FB475C" w:rsidRDefault="00FB475C"/>
    <w:sectPr w:rsidR="00FB475C" w:rsidSect="004E3496">
      <w:footerReference w:type="default" r:id="rId12"/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65" w:rsidRDefault="00AF5465" w:rsidP="006801F6">
      <w:pPr>
        <w:spacing w:after="0" w:line="240" w:lineRule="auto"/>
      </w:pPr>
      <w:r>
        <w:separator/>
      </w:r>
    </w:p>
  </w:endnote>
  <w:endnote w:type="continuationSeparator" w:id="0">
    <w:p w:rsidR="00AF5465" w:rsidRDefault="00AF5465" w:rsidP="0068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37" w:rsidRDefault="00763737">
    <w:pPr>
      <w:pStyle w:val="a5"/>
      <w:jc w:val="right"/>
    </w:pPr>
    <w:fldSimple w:instr=" PAGE   \* MERGEFORMAT ">
      <w:r w:rsidR="00045292">
        <w:rPr>
          <w:noProof/>
        </w:rPr>
        <w:t>1</w:t>
      </w:r>
    </w:fldSimple>
  </w:p>
  <w:p w:rsidR="00763737" w:rsidRDefault="007637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65" w:rsidRDefault="00AF5465" w:rsidP="006801F6">
      <w:pPr>
        <w:spacing w:after="0" w:line="240" w:lineRule="auto"/>
      </w:pPr>
      <w:r>
        <w:separator/>
      </w:r>
    </w:p>
  </w:footnote>
  <w:footnote w:type="continuationSeparator" w:id="0">
    <w:p w:rsidR="00AF5465" w:rsidRDefault="00AF5465" w:rsidP="00680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DB3"/>
    <w:rsid w:val="00045292"/>
    <w:rsid w:val="000B44D1"/>
    <w:rsid w:val="000C4716"/>
    <w:rsid w:val="000E12AC"/>
    <w:rsid w:val="001059DF"/>
    <w:rsid w:val="001C1DF7"/>
    <w:rsid w:val="00223211"/>
    <w:rsid w:val="002C7D3E"/>
    <w:rsid w:val="003150F2"/>
    <w:rsid w:val="00325BDE"/>
    <w:rsid w:val="0039222F"/>
    <w:rsid w:val="003A46D8"/>
    <w:rsid w:val="003D2DEC"/>
    <w:rsid w:val="003E7081"/>
    <w:rsid w:val="004975FE"/>
    <w:rsid w:val="004E3496"/>
    <w:rsid w:val="004F1B1C"/>
    <w:rsid w:val="005A1A51"/>
    <w:rsid w:val="005B4C0E"/>
    <w:rsid w:val="005C39E0"/>
    <w:rsid w:val="005D2923"/>
    <w:rsid w:val="006801F6"/>
    <w:rsid w:val="006A4CEF"/>
    <w:rsid w:val="00744273"/>
    <w:rsid w:val="00750B8A"/>
    <w:rsid w:val="00756D2B"/>
    <w:rsid w:val="00763737"/>
    <w:rsid w:val="00837E11"/>
    <w:rsid w:val="008662F8"/>
    <w:rsid w:val="008872F4"/>
    <w:rsid w:val="008B6C7B"/>
    <w:rsid w:val="00900331"/>
    <w:rsid w:val="009D10E0"/>
    <w:rsid w:val="009F0393"/>
    <w:rsid w:val="00A2135A"/>
    <w:rsid w:val="00AD7AB8"/>
    <w:rsid w:val="00AF5465"/>
    <w:rsid w:val="00BA0730"/>
    <w:rsid w:val="00BB3C7F"/>
    <w:rsid w:val="00C06FA3"/>
    <w:rsid w:val="00C37B2A"/>
    <w:rsid w:val="00C679D0"/>
    <w:rsid w:val="00CB003D"/>
    <w:rsid w:val="00D40AE6"/>
    <w:rsid w:val="00D64DB3"/>
    <w:rsid w:val="00DF4319"/>
    <w:rsid w:val="00E56D4B"/>
    <w:rsid w:val="00E7231B"/>
    <w:rsid w:val="00F201A9"/>
    <w:rsid w:val="00F52BC8"/>
    <w:rsid w:val="00FB475C"/>
    <w:rsid w:val="00FF3A42"/>
    <w:rsid w:val="00FF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4D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D6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DB3"/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uiPriority w:val="99"/>
    <w:rsid w:val="00D64DB3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16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D64DB3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1"/>
    <w:rsid w:val="00D64D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D64DB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"/>
    <w:basedOn w:val="a0"/>
    <w:rsid w:val="00D64D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D64D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libri13pt">
    <w:name w:val="Основной текст (2) + Calibri;13 pt"/>
    <w:basedOn w:val="2"/>
    <w:rsid w:val="00D64DB3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table" w:styleId="-2">
    <w:name w:val="Light List Accent 2"/>
    <w:basedOn w:val="a1"/>
    <w:uiPriority w:val="61"/>
    <w:rsid w:val="00D64D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2">
    <w:name w:val="Medium Grid 1 Accent 2"/>
    <w:basedOn w:val="a1"/>
    <w:uiPriority w:val="67"/>
    <w:rsid w:val="00D64D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21">
    <w:name w:val="Основной текст (2)1"/>
    <w:basedOn w:val="a"/>
    <w:link w:val="2"/>
    <w:rsid w:val="00D64DB3"/>
    <w:pPr>
      <w:widowControl w:val="0"/>
      <w:shd w:val="clear" w:color="auto" w:fill="FFFFFF"/>
      <w:spacing w:before="120" w:after="0" w:line="317" w:lineRule="exact"/>
      <w:ind w:hanging="40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5">
    <w:name w:val="Основной текст (2)5"/>
    <w:basedOn w:val="2"/>
    <w:rsid w:val="00D64DB3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D6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DB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6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List 2 Accent 6"/>
    <w:basedOn w:val="a1"/>
    <w:uiPriority w:val="66"/>
    <w:rsid w:val="003922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b="1" cap="none" spc="100">
                <a:ln w="18000">
                  <a:solidFill>
                    <a:schemeClr val="accent1">
                      <a:satMod val="200000"/>
                      <a:tint val="72000"/>
                    </a:schemeClr>
                  </a:solidFill>
                  <a:prstDash val="solid"/>
                </a:ln>
                <a:solidFill>
                  <a:schemeClr val="accent1">
                    <a:satMod val="280000"/>
                    <a:tint val="100000"/>
                    <a:alpha val="5700"/>
                  </a:schemeClr>
                </a:solidFill>
                <a:effectLst>
                  <a:outerShdw blurRad="25000" dist="20000" dir="16020000" algn="tl">
                    <a:schemeClr val="accent1">
                      <a:satMod val="200000"/>
                      <a:shade val="1000"/>
                      <a:alpha val="60000"/>
                    </a:schemeClr>
                  </a:outerShdw>
                </a:effectLst>
              </a:defRPr>
            </a:pPr>
            <a:r>
              <a:rPr lang="ru-RU" b="1" cap="none" spc="100">
                <a:ln w="18000">
                  <a:solidFill>
                    <a:schemeClr val="accent1">
                      <a:satMod val="200000"/>
                      <a:tint val="72000"/>
                    </a:schemeClr>
                  </a:solidFill>
                  <a:prstDash val="solid"/>
                </a:ln>
                <a:solidFill>
                  <a:schemeClr val="accent1">
                    <a:satMod val="280000"/>
                    <a:tint val="100000"/>
                    <a:alpha val="5700"/>
                  </a:schemeClr>
                </a:solidFill>
                <a:effectLst>
                  <a:outerShdw blurRad="25000" dist="20000" dir="16020000" algn="tl">
                    <a:schemeClr val="accent1">
                      <a:satMod val="200000"/>
                      <a:shade val="1000"/>
                      <a:alpha val="60000"/>
                    </a:schemeClr>
                  </a:outerShdw>
                </a:effectLst>
              </a:rPr>
              <a:t>Как родители оценивают  работу детского сада в 2023 году</a:t>
            </a:r>
          </a:p>
        </c:rich>
      </c:tx>
      <c:layout>
        <c:manualLayout>
          <c:xMode val="edge"/>
          <c:yMode val="edge"/>
          <c:x val="0.39350120297463126"/>
          <c:y val="0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пожелания1</c:v>
                </c:pt>
                <c:pt idx="2">
                  <c:v>формулируют претензии 0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пожелания1</c:v>
                </c:pt>
                <c:pt idx="2">
                  <c:v>формулируют претензии 0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txPr>
    <a:bodyPr/>
    <a:lstStyle/>
    <a:p>
      <a:pPr>
        <a:defRPr>
          <a:solidFill>
            <a:schemeClr val="accent4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5"/>
  <c:chart>
    <c:title>
      <c:tx>
        <c:rich>
          <a:bodyPr/>
          <a:lstStyle/>
          <a:p>
            <a:pPr>
              <a:defRPr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r>
              <a:rPr lang="ru-RU">
                <a:solidFill>
                  <a:schemeClr val="tx2">
                    <a:lumMod val="60000"/>
                    <a:lumOff val="40000"/>
                  </a:schemeClr>
                </a:solidFill>
              </a:rPr>
              <a:t>Случаи заболевания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Лист1!$A$1:$D$1</c:f>
              <c:strCache>
                <c:ptCount val="4"/>
                <c:pt idx="0">
                  <c:v> 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0</c:v>
                </c:pt>
                <c:pt idx="1">
                  <c:v>72</c:v>
                </c:pt>
                <c:pt idx="2">
                  <c:v>63</c:v>
                </c:pt>
                <c:pt idx="3">
                  <c:v>47</c:v>
                </c:pt>
              </c:numCache>
            </c:numRef>
          </c:val>
        </c:ser>
        <c:ser>
          <c:idx val="1"/>
          <c:order val="1"/>
          <c:cat>
            <c:strRef>
              <c:f>Лист1!$A$1:$D$1</c:f>
              <c:strCache>
                <c:ptCount val="4"/>
                <c:pt idx="0">
                  <c:v> 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</c:numCache>
            </c:numRef>
          </c:val>
        </c:ser>
        <c:axId val="77800192"/>
        <c:axId val="77802496"/>
      </c:barChart>
      <c:catAx>
        <c:axId val="77800192"/>
        <c:scaling>
          <c:orientation val="minMax"/>
        </c:scaling>
        <c:axPos val="b"/>
        <c:majorTickMark val="none"/>
        <c:tickLblPos val="nextTo"/>
        <c:crossAx val="77802496"/>
        <c:crosses val="autoZero"/>
        <c:auto val="1"/>
        <c:lblAlgn val="ctr"/>
        <c:lblOffset val="100"/>
      </c:catAx>
      <c:valAx>
        <c:axId val="778024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78001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23</Pages>
  <Words>4447</Words>
  <Characters>25352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34</cp:revision>
  <cp:lastPrinted>2023-08-25T04:59:00Z</cp:lastPrinted>
  <dcterms:created xsi:type="dcterms:W3CDTF">2023-08-16T11:11:00Z</dcterms:created>
  <dcterms:modified xsi:type="dcterms:W3CDTF">2023-08-25T05:48:00Z</dcterms:modified>
</cp:coreProperties>
</file>